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495"/>
      </w:tblGrid>
      <w:tr w:rsidR="006308E5" w:rsidRPr="006308E5" w14:paraId="70D70192" w14:textId="77777777" w:rsidTr="009D0D40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1DFAE47A" w14:textId="77777777" w:rsidR="003231D4" w:rsidRPr="006308E5" w:rsidRDefault="003231D4" w:rsidP="00043D7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6308E5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441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D1BDC16" w14:textId="77777777" w:rsidR="003231D4" w:rsidRPr="00F93A57" w:rsidRDefault="003231D4" w:rsidP="00043D7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i-FI"/>
              </w:rPr>
            </w:pPr>
            <w:r w:rsidRPr="00F93A5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i-FI"/>
              </w:rPr>
              <w:t xml:space="preserve">Marketing </w:t>
            </w:r>
            <w:r w:rsidRPr="00F93A5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menadžment</w:t>
            </w:r>
            <w:r w:rsidRPr="00F93A5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i-FI"/>
              </w:rPr>
              <w:t xml:space="preserve"> </w:t>
            </w:r>
          </w:p>
        </w:tc>
      </w:tr>
      <w:tr w:rsidR="006308E5" w:rsidRPr="006308E5" w14:paraId="1DF37CC7" w14:textId="77777777" w:rsidTr="009D0D40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64261E" w14:textId="77777777" w:rsidR="003231D4" w:rsidRPr="00F93A57" w:rsidRDefault="003231D4" w:rsidP="00043D7C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F93A57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170BEA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EUB302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30E0A1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639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266B69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</w:tr>
      <w:tr w:rsidR="006308E5" w:rsidRPr="006308E5" w14:paraId="7F004511" w14:textId="77777777" w:rsidTr="009D0D4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06ABC5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F8775D" w14:textId="77777777" w:rsidR="003231D4" w:rsidRPr="00357028" w:rsidRDefault="003231D4" w:rsidP="00043D7C">
            <w:pPr>
              <w:spacing w:after="0" w:line="240" w:lineRule="auto"/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</w:pPr>
            <w:r w:rsidRPr="00357028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>Prof</w:t>
            </w:r>
            <w:r w:rsidR="0031486B" w:rsidRPr="00357028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>.dr.sc. Biljana Crnjak-</w:t>
            </w:r>
            <w:proofErr w:type="spellStart"/>
            <w:r w:rsidR="0031486B" w:rsidRPr="00357028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>Karanović</w:t>
            </w:r>
            <w:proofErr w:type="spellEnd"/>
          </w:p>
          <w:p w14:paraId="01A48FE7" w14:textId="77777777" w:rsidR="00CF772E" w:rsidRPr="00F93A57" w:rsidRDefault="00CF772E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Izv.prof.dr.sc. Dario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Miočević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3207F99C" w14:textId="78E0F527" w:rsidR="00343E97" w:rsidRPr="00F93A57" w:rsidRDefault="00343E97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Doc.dr.sc. Ivana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Kursan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Milaković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FFB2CE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639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7B8092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6308E5" w:rsidRPr="006308E5" w14:paraId="7C38188D" w14:textId="77777777" w:rsidTr="009D0D40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6689D2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C225D1" w14:textId="77777777" w:rsidR="003231D4" w:rsidRPr="00357028" w:rsidRDefault="00CF772E" w:rsidP="00043D7C">
            <w:pPr>
              <w:spacing w:after="0" w:line="240" w:lineRule="auto"/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</w:pPr>
            <w:r w:rsidRPr="00357028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 xml:space="preserve">Izv.prof.dr.sc. Dario </w:t>
            </w:r>
            <w:proofErr w:type="spellStart"/>
            <w:r w:rsidRPr="00357028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>Miočević</w:t>
            </w:r>
            <w:proofErr w:type="spellEnd"/>
          </w:p>
          <w:p w14:paraId="53318550" w14:textId="77777777" w:rsidR="00CF772E" w:rsidRPr="00F93A57" w:rsidRDefault="00CF772E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Doc.dr.sc. Ivana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Kursan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Milaković</w:t>
            </w:r>
          </w:p>
          <w:p w14:paraId="2DD4255B" w14:textId="77777777" w:rsidR="00CF772E" w:rsidRPr="00F93A57" w:rsidRDefault="00CF772E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Antonija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Kvasina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mag.oec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A9DEFD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DC5BF7" w14:textId="77777777" w:rsidR="003231D4" w:rsidRPr="00F93A57" w:rsidRDefault="003231D4" w:rsidP="00043D7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C0D438" w14:textId="77777777" w:rsidR="003231D4" w:rsidRPr="00F93A57" w:rsidRDefault="003231D4" w:rsidP="00043D7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D9A38BF" w14:textId="77777777" w:rsidR="003231D4" w:rsidRPr="00F93A57" w:rsidRDefault="003231D4" w:rsidP="00043D7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4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07FA70B" w14:textId="77777777" w:rsidR="003231D4" w:rsidRPr="00F93A57" w:rsidRDefault="003231D4" w:rsidP="00043D7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6308E5" w:rsidRPr="006308E5" w14:paraId="7D86BECC" w14:textId="77777777" w:rsidTr="009D0D40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12C4F9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1B3FB9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68900C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6AEF29" w14:textId="5A537DCB" w:rsidR="003231D4" w:rsidRPr="00F93A57" w:rsidRDefault="00FA7BAE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565A05C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6C5A031" w14:textId="59EFC1FF" w:rsidR="003231D4" w:rsidRPr="00F93A57" w:rsidRDefault="00FA7BAE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4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69F6F8A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308E5" w:rsidRPr="006308E5" w14:paraId="5AA7E52E" w14:textId="77777777" w:rsidTr="009D0D4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5284C2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BBC8A4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0CFDF6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639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77C406" w14:textId="304E6168" w:rsidR="003231D4" w:rsidRPr="00F93A57" w:rsidRDefault="00FA7BAE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40%</w:t>
            </w:r>
          </w:p>
        </w:tc>
      </w:tr>
      <w:tr w:rsidR="006308E5" w:rsidRPr="006308E5" w14:paraId="611FEF72" w14:textId="77777777" w:rsidTr="009D0D40">
        <w:tc>
          <w:tcPr>
            <w:tcW w:w="9341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76100F17" w14:textId="77777777" w:rsidR="003231D4" w:rsidRPr="00F93A57" w:rsidRDefault="003231D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6308E5" w:rsidRPr="006308E5" w14:paraId="2BE01BEE" w14:textId="77777777" w:rsidTr="009D0D4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31DFA1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429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5CD698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Glavni cilj ovog </w:t>
            </w:r>
            <w:r w:rsidR="006F2DCC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kolegija je upoznati studente s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principima i tehnikama upravljanja marketingom. Specifi</w:t>
            </w:r>
            <w:r w:rsidR="006F2DCC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č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ni ciljevi kolegija su kako slijedi:</w:t>
            </w:r>
          </w:p>
          <w:p w14:paraId="31A1340D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0569E5B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Predstaviti principe suvremenog marketinškog menadžmenta, kao i jedinstvene izazove s kojima se poduzeće suočava prilikom provođenja marketinških aktivnosti u dinamičnom okruženju. </w:t>
            </w:r>
          </w:p>
          <w:p w14:paraId="6605D569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</w:p>
          <w:p w14:paraId="08D8FA82" w14:textId="3C158D3A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Uvidjeti važnost procesa strateškog planiranja za koordinirano provođenje marketinških aktivnosti.</w:t>
            </w:r>
          </w:p>
          <w:p w14:paraId="070F0D25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</w:p>
          <w:p w14:paraId="6777F598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Predstaviti metodologiju koju poduzeća koriste pri razvijanju marketinških strategija i planova za svoje proizvode i usluge.</w:t>
            </w:r>
          </w:p>
          <w:p w14:paraId="0015A80E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</w:p>
          <w:p w14:paraId="59DCE0C6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Analizirati utjecaj konkurencije na proces marketinškog menadžmenta.</w:t>
            </w:r>
          </w:p>
          <w:p w14:paraId="09A7F4E9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</w:p>
          <w:p w14:paraId="0B6B3BC1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F93A5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Predstaviti specifična područja marketinškog menadžmenta s posebnim naglaskom na: životni ciklus proizvoda, konkurentske strategije i međunarodno poslovanje.</w:t>
            </w:r>
          </w:p>
        </w:tc>
      </w:tr>
      <w:tr w:rsidR="006308E5" w:rsidRPr="006308E5" w14:paraId="7A54B8A7" w14:textId="77777777" w:rsidTr="009D0D4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9C3182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429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6241CF9" w14:textId="77777777" w:rsidR="000960F9" w:rsidRPr="00F93A57" w:rsidRDefault="000960F9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27840A5" w14:textId="77777777" w:rsidR="003231D4" w:rsidRPr="00F93A57" w:rsidRDefault="003231D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Odslušani i položeni kolegij </w:t>
            </w:r>
            <w:r w:rsidRPr="00F93A5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Marketing (2.godina preddiplomskog studija)</w:t>
            </w:r>
          </w:p>
        </w:tc>
      </w:tr>
      <w:tr w:rsidR="006308E5" w:rsidRPr="006308E5" w14:paraId="6218A440" w14:textId="77777777" w:rsidTr="009D0D4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3CE025" w14:textId="7C261547" w:rsidR="00610ADE" w:rsidRPr="00F93A57" w:rsidRDefault="003231D4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  <w:p w14:paraId="460A3FFF" w14:textId="77777777" w:rsidR="00610ADE" w:rsidRPr="00F93A57" w:rsidRDefault="00610ADE" w:rsidP="00610AD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0B15FF6" w14:textId="77777777" w:rsidR="00610ADE" w:rsidRPr="00F93A57" w:rsidRDefault="00610ADE" w:rsidP="00610AD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C0B4FEF" w14:textId="4FBB18CA" w:rsidR="00610ADE" w:rsidRPr="00F93A57" w:rsidRDefault="00610ADE" w:rsidP="00610AD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7B2CE9B" w14:textId="01ACE641" w:rsidR="00610ADE" w:rsidRPr="00F93A57" w:rsidRDefault="00610ADE" w:rsidP="00610AD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10A0C33" w14:textId="77777777" w:rsidR="003231D4" w:rsidRPr="00F93A57" w:rsidRDefault="003231D4" w:rsidP="00610AD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29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6FC07B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4338351B" w14:textId="77777777" w:rsidR="003231D4" w:rsidRPr="00F93A57" w:rsidRDefault="001818AB" w:rsidP="00043D7C">
            <w:pPr>
              <w:tabs>
                <w:tab w:val="left" w:pos="2820"/>
              </w:tabs>
              <w:spacing w:after="0"/>
              <w:ind w:left="78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Vr</w:t>
            </w:r>
            <w:r w:rsidR="003231D4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ednovati ulogu marketinškog menadžmenta u poslovanju poduzeća u dinamičnom okruženju.</w:t>
            </w:r>
          </w:p>
          <w:p w14:paraId="5E5A218D" w14:textId="77777777" w:rsidR="003231D4" w:rsidRPr="00F93A57" w:rsidRDefault="003231D4" w:rsidP="00043D7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2C608C5" w14:textId="77777777" w:rsidR="003231D4" w:rsidRPr="00F93A57" w:rsidRDefault="003231D4" w:rsidP="00043D7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ishodi učenja:</w:t>
            </w:r>
          </w:p>
          <w:p w14:paraId="424B52A5" w14:textId="77777777" w:rsidR="003231D4" w:rsidRPr="00F93A57" w:rsidRDefault="003231D4" w:rsidP="00043D7C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Argumentirati važnost marketinškog menadžmenta za uspješno poslovanje u dinamičnom okruženju.</w:t>
            </w:r>
          </w:p>
          <w:p w14:paraId="5EAE5F0D" w14:textId="77777777" w:rsidR="003231D4" w:rsidRPr="00F93A57" w:rsidRDefault="003231D4" w:rsidP="00043D7C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Ocijeniti ulogu strateškog planiranja u uspješnoj implementaciji aktivnosti marketinškog menadžmenta.</w:t>
            </w:r>
          </w:p>
          <w:p w14:paraId="62817121" w14:textId="77777777" w:rsidR="003231D4" w:rsidRPr="00F93A57" w:rsidRDefault="003231D4" w:rsidP="00043D7C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Kritički prosuđivati marketinške planove i strategije za različite kategorije proizvoda i usluga.</w:t>
            </w:r>
          </w:p>
          <w:p w14:paraId="1ADDDF0D" w14:textId="77777777" w:rsidR="003231D4" w:rsidRPr="00F93A57" w:rsidRDefault="003231D4" w:rsidP="00043D7C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Valorizirati ulogu konkurencije u planiranju aktivnosti marketinškog menadžmenta.</w:t>
            </w:r>
          </w:p>
          <w:p w14:paraId="4CC2A3F4" w14:textId="77777777" w:rsidR="003231D4" w:rsidRPr="00F93A57" w:rsidRDefault="001818AB" w:rsidP="00043D7C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Kritički prosuditi utjecaj životnog ciklusa proizvoda i strateške uloge gospodarskog subjekta na tržištu</w:t>
            </w:r>
            <w:r w:rsidR="003231D4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6308E5" w:rsidRPr="006308E5" w14:paraId="648CDE06" w14:textId="77777777" w:rsidTr="009D0D4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621891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Sadržaj predmeta detaljno razrađen prema satnici nastave </w:t>
            </w:r>
          </w:p>
        </w:tc>
        <w:tc>
          <w:tcPr>
            <w:tcW w:w="7429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28"/>
              <w:gridCol w:w="383"/>
              <w:gridCol w:w="3303"/>
              <w:gridCol w:w="409"/>
            </w:tblGrid>
            <w:tr w:rsidR="00F93A57" w:rsidRPr="00F93A57" w14:paraId="0987C1C6" w14:textId="77777777" w:rsidTr="00043D7C">
              <w:trPr>
                <w:trHeight w:val="234"/>
              </w:trPr>
              <w:tc>
                <w:tcPr>
                  <w:tcW w:w="3711" w:type="dxa"/>
                  <w:gridSpan w:val="2"/>
                  <w:vAlign w:val="center"/>
                </w:tcPr>
                <w:p w14:paraId="5C557367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12" w:type="dxa"/>
                  <w:gridSpan w:val="2"/>
                  <w:vAlign w:val="center"/>
                </w:tcPr>
                <w:p w14:paraId="55391281" w14:textId="77777777" w:rsidR="003231D4" w:rsidRPr="00F93A57" w:rsidRDefault="00D77947" w:rsidP="00043D7C">
                  <w:pPr>
                    <w:spacing w:line="240" w:lineRule="auto"/>
                    <w:ind w:left="-108" w:right="-108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Vjež</w:t>
                  </w:r>
                  <w:r w:rsidR="003231D4"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be</w:t>
                  </w:r>
                </w:p>
              </w:tc>
            </w:tr>
            <w:tr w:rsidR="00F93A57" w:rsidRPr="00F93A57" w14:paraId="5256A332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453BE31E" w14:textId="77777777" w:rsidR="005E3060" w:rsidRPr="00F93A57" w:rsidRDefault="005E3060" w:rsidP="005E3060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Uvodna predavanja – predstavljanje izvedbenog plana</w:t>
                  </w:r>
                </w:p>
                <w:p w14:paraId="70D80B6A" w14:textId="77777777" w:rsidR="005E3060" w:rsidRDefault="005E3060" w:rsidP="005E3060">
                  <w:pPr>
                    <w:spacing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357028"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  <w:t>TEMA 1 (1. dio):</w:t>
                  </w:r>
                  <w:r w:rsidRPr="00357028">
                    <w:rPr>
                      <w:rFonts w:ascii="Arial" w:hAnsi="Arial" w:cs="Arial"/>
                      <w:color w:val="548DD4" w:themeColor="text2" w:themeTint="99"/>
                      <w:sz w:val="20"/>
                      <w:szCs w:val="20"/>
                    </w:rPr>
                    <w:t xml:space="preserve"> </w:t>
                  </w: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Razumijevanje upravljanja marketingom: Definiranje marketinga za 21. stoljeće </w:t>
                  </w:r>
                  <w:r w:rsidR="00357028" w:rsidRPr="00357028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(Poglavlje 1)</w:t>
                  </w:r>
                </w:p>
                <w:p w14:paraId="3821736A" w14:textId="2B3AD054" w:rsidR="00357028" w:rsidRPr="00F93A57" w:rsidRDefault="00357028" w:rsidP="005E3060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57028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MOODLE KVIZ 1</w:t>
                  </w:r>
                </w:p>
              </w:tc>
              <w:tc>
                <w:tcPr>
                  <w:tcW w:w="383" w:type="dxa"/>
                  <w:vAlign w:val="center"/>
                </w:tcPr>
                <w:p w14:paraId="765582F8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vAlign w:val="center"/>
                </w:tcPr>
                <w:p w14:paraId="498E5FA6" w14:textId="332552D7" w:rsidR="005E3060" w:rsidRPr="00357028" w:rsidRDefault="005E3060" w:rsidP="005E3060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Uvodne vježbe – predstavljanje strukture </w:t>
                  </w:r>
                  <w:r w:rsidR="00E3263A"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izvedbenog plana</w:t>
                  </w: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 detaljne upute studentima o kolegij</w:t>
                  </w:r>
                  <w:r w:rsidR="00343E97"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</w:t>
                  </w:r>
                </w:p>
              </w:tc>
              <w:tc>
                <w:tcPr>
                  <w:tcW w:w="409" w:type="dxa"/>
                  <w:vAlign w:val="center"/>
                </w:tcPr>
                <w:p w14:paraId="75F8515F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93A57" w:rsidRPr="00F93A57" w14:paraId="72DABA8F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44B00C02" w14:textId="77777777" w:rsidR="005E3060" w:rsidRDefault="005E3060" w:rsidP="00043D7C">
                  <w:pPr>
                    <w:spacing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357028"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  <w:t>TEMA 1 (2. dio):</w:t>
                  </w: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Razumijevanje upravljanja marketingom: Definiranje marketinga za 21. stoljeće</w:t>
                  </w:r>
                  <w:r w:rsidR="0035702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357028" w:rsidRPr="00357028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(Poglavlje 1)</w:t>
                  </w:r>
                </w:p>
                <w:p w14:paraId="60BF8E67" w14:textId="30C98F01" w:rsidR="00357028" w:rsidRPr="00F93A57" w:rsidRDefault="00357028" w:rsidP="00043D7C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57028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MOODLE KVIZ 1</w:t>
                  </w:r>
                </w:p>
              </w:tc>
              <w:tc>
                <w:tcPr>
                  <w:tcW w:w="383" w:type="dxa"/>
                  <w:vAlign w:val="center"/>
                </w:tcPr>
                <w:p w14:paraId="2FC6EC12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vAlign w:val="center"/>
                </w:tcPr>
                <w:p w14:paraId="7D5B4288" w14:textId="56A674EB" w:rsidR="00CE4D11" w:rsidRPr="00F93A57" w:rsidRDefault="00343E97" w:rsidP="00CE4D11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Studija slučaja: </w:t>
                  </w:r>
                  <w:proofErr w:type="spellStart"/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The</w:t>
                  </w:r>
                  <w:proofErr w:type="spellEnd"/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CE4D11"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Naked</w:t>
                  </w:r>
                  <w:proofErr w:type="spellEnd"/>
                  <w:r w:rsidR="00CE4D11"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Brand</w:t>
                  </w:r>
                </w:p>
              </w:tc>
              <w:tc>
                <w:tcPr>
                  <w:tcW w:w="409" w:type="dxa"/>
                  <w:vAlign w:val="center"/>
                </w:tcPr>
                <w:p w14:paraId="31144D00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93A57" w:rsidRPr="00F93A57" w14:paraId="2F15083B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50DCE798" w14:textId="77777777" w:rsidR="005E3060" w:rsidRPr="00357028" w:rsidRDefault="005E3060" w:rsidP="00043D7C">
                  <w:pPr>
                    <w:spacing w:line="240" w:lineRule="auto"/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</w:pPr>
                  <w:r w:rsidRPr="00357028"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  <w:t>TEMA 1 (3. dio): Razumijevanje upravljanja marketingom: Definiranje marketinga za 21. stoljeće</w:t>
                  </w:r>
                </w:p>
                <w:p w14:paraId="2A48C793" w14:textId="2FA09FFA" w:rsidR="00343E97" w:rsidRDefault="00357028" w:rsidP="00043D7C">
                  <w:pPr>
                    <w:spacing w:line="240" w:lineRule="auto"/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</w:pPr>
                  <w:r w:rsidRPr="00357028"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  <w:t>MOODLE KVIZ 1</w:t>
                  </w:r>
                </w:p>
                <w:p w14:paraId="4025FD08" w14:textId="57C68B35" w:rsidR="00357028" w:rsidRPr="00357028" w:rsidRDefault="00357028" w:rsidP="00043D7C">
                  <w:pPr>
                    <w:spacing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357028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Povezivanje s potrošačima: Stvaranje dugoročno lojalnih odnosa (Poglavlje 5)</w:t>
                  </w:r>
                </w:p>
                <w:p w14:paraId="4C33FDAE" w14:textId="5A60320B" w:rsidR="00357028" w:rsidRPr="00F93A57" w:rsidRDefault="00357028" w:rsidP="00043D7C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MOODLE KVIZ 2</w:t>
                  </w:r>
                </w:p>
              </w:tc>
              <w:tc>
                <w:tcPr>
                  <w:tcW w:w="383" w:type="dxa"/>
                  <w:vAlign w:val="center"/>
                </w:tcPr>
                <w:p w14:paraId="0197CE43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37D08FD8" w14:textId="76412EA0" w:rsidR="00CE4D11" w:rsidRPr="00F93A57" w:rsidRDefault="00CE4D11" w:rsidP="00CE4D11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Uvod u </w:t>
                  </w:r>
                  <w:r w:rsidR="00343E97"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</w:t>
                  </w: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arketinšku simulaciju - Prezentiranje software-a </w:t>
                  </w:r>
                  <w:proofErr w:type="spellStart"/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Hubro</w:t>
                  </w:r>
                  <w:proofErr w:type="spellEnd"/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Marketing </w:t>
                  </w:r>
                  <w:proofErr w:type="spellStart"/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Simulation</w:t>
                  </w:r>
                  <w:proofErr w:type="spellEnd"/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strukture marketinške simulacije i </w:t>
                  </w:r>
                  <w:r w:rsidR="006B6090"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odigravanje</w:t>
                  </w:r>
                  <w:r w:rsidR="00635F1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testne simulacije</w:t>
                  </w:r>
                </w:p>
              </w:tc>
              <w:tc>
                <w:tcPr>
                  <w:tcW w:w="409" w:type="dxa"/>
                  <w:vAlign w:val="center"/>
                </w:tcPr>
                <w:p w14:paraId="572B3174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93A57" w:rsidRPr="00F93A57" w14:paraId="6808FC4F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5CC83605" w14:textId="77777777" w:rsidR="005E3060" w:rsidRDefault="005E3060" w:rsidP="00E3263A">
                  <w:pPr>
                    <w:spacing w:line="240" w:lineRule="auto"/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</w:pPr>
                  <w:r w:rsidRPr="00357028"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  <w:t>TEMA 2 (1. dio): Povezivanje s potrošačima: Stvaranje dugoročno lojalnih odnosa</w:t>
                  </w:r>
                </w:p>
                <w:p w14:paraId="1FE376DC" w14:textId="77777777" w:rsidR="00357028" w:rsidRPr="00357028" w:rsidRDefault="00357028" w:rsidP="00357028">
                  <w:pPr>
                    <w:spacing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357028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Razumijevanje upravljanja marketingom: Razvijanje marketinških strategija i planova (Poglavlje 2)</w:t>
                  </w:r>
                </w:p>
                <w:p w14:paraId="54E99826" w14:textId="4651A2A1" w:rsidR="00357028" w:rsidRPr="00F93A57" w:rsidRDefault="00357028" w:rsidP="0035702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57028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MOODLE KVIZ 3</w:t>
                  </w:r>
                </w:p>
              </w:tc>
              <w:tc>
                <w:tcPr>
                  <w:tcW w:w="383" w:type="dxa"/>
                  <w:vAlign w:val="center"/>
                </w:tcPr>
                <w:p w14:paraId="207EC60B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6549FE38" w14:textId="77777777" w:rsidR="00635F11" w:rsidRPr="00357028" w:rsidRDefault="00635F11" w:rsidP="00635F11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7028">
                    <w:rPr>
                      <w:rFonts w:ascii="Arial" w:hAnsi="Arial" w:cs="Arial"/>
                      <w:sz w:val="20"/>
                      <w:szCs w:val="20"/>
                    </w:rPr>
                    <w:t xml:space="preserve">Studije slučaja: </w:t>
                  </w:r>
                </w:p>
                <w:p w14:paraId="1928CE4F" w14:textId="532DFB5D" w:rsidR="00635F11" w:rsidRPr="00357028" w:rsidRDefault="00635F11" w:rsidP="00635F11">
                  <w:pPr>
                    <w:pStyle w:val="Odlomakpopisa"/>
                    <w:numPr>
                      <w:ilvl w:val="0"/>
                      <w:numId w:val="10"/>
                    </w:numPr>
                    <w:spacing w:line="240" w:lineRule="auto"/>
                    <w:ind w:left="283" w:hanging="219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7028">
                    <w:rPr>
                      <w:rFonts w:ascii="Arial" w:hAnsi="Arial" w:cs="Arial"/>
                      <w:sz w:val="20"/>
                      <w:szCs w:val="20"/>
                    </w:rPr>
                    <w:t xml:space="preserve">Primjer izvrsnosti - </w:t>
                  </w:r>
                  <w:proofErr w:type="spellStart"/>
                  <w:r w:rsidRPr="00357028">
                    <w:rPr>
                      <w:rFonts w:ascii="Arial" w:hAnsi="Arial" w:cs="Arial"/>
                      <w:sz w:val="20"/>
                      <w:szCs w:val="20"/>
                    </w:rPr>
                    <w:t>Nordstrom</w:t>
                  </w:r>
                  <w:proofErr w:type="spellEnd"/>
                </w:p>
                <w:p w14:paraId="3A805E7A" w14:textId="5085DEA9" w:rsidR="00635F11" w:rsidRPr="00357028" w:rsidRDefault="00635F11" w:rsidP="00635F11">
                  <w:pPr>
                    <w:pStyle w:val="Odlomakpopisa"/>
                    <w:numPr>
                      <w:ilvl w:val="0"/>
                      <w:numId w:val="10"/>
                    </w:numPr>
                    <w:spacing w:line="240" w:lineRule="auto"/>
                    <w:ind w:left="283" w:hanging="219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7028">
                    <w:rPr>
                      <w:rFonts w:ascii="Arial" w:hAnsi="Arial" w:cs="Arial"/>
                      <w:sz w:val="20"/>
                      <w:szCs w:val="20"/>
                    </w:rPr>
                    <w:t>Negativne recenzije i poslovanje</w:t>
                  </w:r>
                </w:p>
              </w:tc>
              <w:tc>
                <w:tcPr>
                  <w:tcW w:w="409" w:type="dxa"/>
                  <w:vAlign w:val="center"/>
                </w:tcPr>
                <w:p w14:paraId="69B536EC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93A57" w:rsidRPr="00F93A57" w14:paraId="5DD3A098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0055966E" w14:textId="77777777" w:rsidR="005E3060" w:rsidRPr="00357028" w:rsidRDefault="005E3060" w:rsidP="00E3263A">
                  <w:pPr>
                    <w:spacing w:line="240" w:lineRule="auto"/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</w:pPr>
                  <w:r w:rsidRPr="00357028"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  <w:t>TEMA 2 (2. dio): Povezivanje s potrošačima: Stvaranje dugoročno lojalnih odnosa</w:t>
                  </w:r>
                </w:p>
                <w:p w14:paraId="0D9D5F73" w14:textId="77777777" w:rsidR="00343E97" w:rsidRDefault="00343E97" w:rsidP="00E3263A">
                  <w:pPr>
                    <w:spacing w:line="240" w:lineRule="auto"/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</w:pPr>
                  <w:r w:rsidRPr="00357028"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  <w:t>MOODLE KVIZ 2</w:t>
                  </w:r>
                </w:p>
                <w:p w14:paraId="0B02F33D" w14:textId="77777777" w:rsidR="00357028" w:rsidRPr="00357028" w:rsidRDefault="00357028" w:rsidP="00357028">
                  <w:pPr>
                    <w:spacing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357028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Razumijevanje upravljanja marketingom: Razvijanje marketinških strategija i planova (Poglavlje 2)</w:t>
                  </w:r>
                </w:p>
                <w:p w14:paraId="3BC45737" w14:textId="0B3A27DB" w:rsidR="00357028" w:rsidRPr="00357028" w:rsidRDefault="00357028" w:rsidP="00357028">
                  <w:pPr>
                    <w:spacing w:line="240" w:lineRule="auto"/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</w:pPr>
                  <w:r w:rsidRPr="00357028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lastRenderedPageBreak/>
                    <w:t>MOODLE KVIZ 3</w:t>
                  </w:r>
                </w:p>
              </w:tc>
              <w:tc>
                <w:tcPr>
                  <w:tcW w:w="383" w:type="dxa"/>
                  <w:vAlign w:val="center"/>
                </w:tcPr>
                <w:p w14:paraId="76529DC3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3303" w:type="dxa"/>
                </w:tcPr>
                <w:p w14:paraId="1BFD0416" w14:textId="77777777" w:rsidR="00635F11" w:rsidRPr="00357028" w:rsidRDefault="00635F11" w:rsidP="00635F11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7028">
                    <w:rPr>
                      <w:rFonts w:ascii="Arial" w:hAnsi="Arial" w:cs="Arial"/>
                      <w:sz w:val="20"/>
                      <w:szCs w:val="20"/>
                    </w:rPr>
                    <w:t>Marketinška simulacija – prvi kvartal poslovanja</w:t>
                  </w:r>
                </w:p>
                <w:p w14:paraId="5A7B384D" w14:textId="2160096D" w:rsidR="00635F11" w:rsidRPr="00357028" w:rsidRDefault="00635F11" w:rsidP="00C72445">
                  <w:pPr>
                    <w:spacing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357028">
                    <w:rPr>
                      <w:rFonts w:ascii="Arial" w:hAnsi="Arial" w:cs="Arial"/>
                      <w:sz w:val="20"/>
                      <w:szCs w:val="20"/>
                    </w:rPr>
                    <w:t>Zadatak – Vizija, misija i ciljevi simuliranog poduzeća</w:t>
                  </w:r>
                </w:p>
              </w:tc>
              <w:tc>
                <w:tcPr>
                  <w:tcW w:w="409" w:type="dxa"/>
                  <w:vAlign w:val="center"/>
                </w:tcPr>
                <w:p w14:paraId="442BC28E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93A57" w:rsidRPr="00F93A57" w14:paraId="750CED75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1586D269" w14:textId="77777777" w:rsidR="005E3060" w:rsidRDefault="005E3060" w:rsidP="005E3060">
                  <w:pPr>
                    <w:spacing w:line="240" w:lineRule="auto"/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</w:pPr>
                  <w:r w:rsidRPr="00357028"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  <w:t>TEMA 3 (1. dio): Razumijevanje upravljanja marketingom: Razvijanje marketinških strategija i planova</w:t>
                  </w:r>
                </w:p>
                <w:p w14:paraId="000B9E24" w14:textId="77777777" w:rsidR="00357028" w:rsidRPr="00357028" w:rsidRDefault="00357028" w:rsidP="00357028">
                  <w:pPr>
                    <w:spacing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357028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Ostvarivanje uspješnoga dugoročnog rasta: Upravljanje holističkom marketinškom organizacijom – Provedba i nadzor marketinga (Poglavlje 22)</w:t>
                  </w:r>
                </w:p>
                <w:p w14:paraId="1AC4CD59" w14:textId="58BE8BBD" w:rsidR="00357028" w:rsidRPr="00357028" w:rsidRDefault="00357028" w:rsidP="00357028">
                  <w:pPr>
                    <w:spacing w:line="240" w:lineRule="auto"/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</w:pPr>
                  <w:r w:rsidRPr="00357028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MOODLE KVIZ 4</w:t>
                  </w:r>
                </w:p>
              </w:tc>
              <w:tc>
                <w:tcPr>
                  <w:tcW w:w="383" w:type="dxa"/>
                  <w:vAlign w:val="center"/>
                </w:tcPr>
                <w:p w14:paraId="0B0698EA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40FB2871" w14:textId="3CEF5306" w:rsidR="00061718" w:rsidRPr="00F93A57" w:rsidRDefault="00061718" w:rsidP="0006171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Marketinška simulacija – drugi kvartal poslovanja</w:t>
                  </w:r>
                </w:p>
                <w:p w14:paraId="17250AB9" w14:textId="1D325AAA" w:rsidR="00061718" w:rsidRPr="00F93A57" w:rsidRDefault="00061718" w:rsidP="0006171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– Marketinška strategija</w:t>
                  </w:r>
                  <w:r w:rsidR="006B6090"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simuliranog poduzeća</w:t>
                  </w:r>
                </w:p>
              </w:tc>
              <w:tc>
                <w:tcPr>
                  <w:tcW w:w="409" w:type="dxa"/>
                  <w:vAlign w:val="center"/>
                </w:tcPr>
                <w:p w14:paraId="03191A27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93A57" w:rsidRPr="00F93A57" w14:paraId="7155FD6B" w14:textId="77777777" w:rsidTr="00043D7C">
              <w:trPr>
                <w:trHeight w:val="26"/>
              </w:trPr>
              <w:tc>
                <w:tcPr>
                  <w:tcW w:w="3328" w:type="dxa"/>
                  <w:vAlign w:val="center"/>
                </w:tcPr>
                <w:p w14:paraId="292F9AC3" w14:textId="77777777" w:rsidR="005E3060" w:rsidRDefault="005E3060" w:rsidP="005E64E3">
                  <w:pPr>
                    <w:spacing w:line="240" w:lineRule="auto"/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</w:pPr>
                  <w:r w:rsidRPr="00357028"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  <w:t>TEMA 3 (2. dio): Razumijevanje upravljanja marketingom: Razvijanje marketinških strategija i planova</w:t>
                  </w:r>
                </w:p>
                <w:p w14:paraId="197E2BFF" w14:textId="77777777" w:rsidR="00357028" w:rsidRPr="00357028" w:rsidRDefault="00357028" w:rsidP="00357028">
                  <w:pPr>
                    <w:spacing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357028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Izgrađivanje snažnih marki: Izgradnja tržišne vrijednosti marke (Poglavlje 9)</w:t>
                  </w:r>
                </w:p>
                <w:p w14:paraId="0BFE908E" w14:textId="186A8AB0" w:rsidR="00357028" w:rsidRPr="00357028" w:rsidRDefault="00357028" w:rsidP="00357028">
                  <w:pPr>
                    <w:spacing w:line="240" w:lineRule="auto"/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</w:pPr>
                  <w:r w:rsidRPr="00357028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MOODLE KVIZ 5</w:t>
                  </w:r>
                </w:p>
              </w:tc>
              <w:tc>
                <w:tcPr>
                  <w:tcW w:w="383" w:type="dxa"/>
                  <w:vAlign w:val="center"/>
                </w:tcPr>
                <w:p w14:paraId="3FFC431F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4BA7C431" w14:textId="48A6CC43" w:rsidR="00061718" w:rsidRPr="00F93A57" w:rsidRDefault="00061718" w:rsidP="00C72445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</w:t>
                  </w:r>
                  <w:r w:rsidR="006B6090"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tudija slučaja: s</w:t>
                  </w: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trategije rasta</w:t>
                  </w:r>
                </w:p>
              </w:tc>
              <w:tc>
                <w:tcPr>
                  <w:tcW w:w="409" w:type="dxa"/>
                  <w:vAlign w:val="center"/>
                </w:tcPr>
                <w:p w14:paraId="7E1E7406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93A57" w:rsidRPr="00F93A57" w14:paraId="0DB8119A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06AE70FB" w14:textId="77777777" w:rsidR="005E3060" w:rsidRPr="00357028" w:rsidRDefault="005E3060" w:rsidP="005E64E3">
                  <w:pPr>
                    <w:spacing w:line="240" w:lineRule="auto"/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</w:pPr>
                  <w:r w:rsidRPr="00357028"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  <w:t>TEMA 3 (3. dio): Razumijevanje upravljanja marketingom: Razvijanje marketinških strategija i planova</w:t>
                  </w:r>
                </w:p>
                <w:p w14:paraId="121E4D5A" w14:textId="77777777" w:rsidR="00343E97" w:rsidRDefault="00343E97" w:rsidP="005E64E3">
                  <w:pPr>
                    <w:spacing w:line="240" w:lineRule="auto"/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</w:pPr>
                  <w:r w:rsidRPr="00357028"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  <w:t>MOODLE KVIZ 3</w:t>
                  </w:r>
                </w:p>
                <w:p w14:paraId="75241257" w14:textId="77777777" w:rsidR="00357028" w:rsidRPr="00357028" w:rsidRDefault="00357028" w:rsidP="00357028">
                  <w:pPr>
                    <w:spacing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357028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Izgrađivanje snažnih marki: Umijeće pozicioniranja marke (Poglavlje 10)</w:t>
                  </w:r>
                </w:p>
                <w:p w14:paraId="0AE7D9CD" w14:textId="03E07FA8" w:rsidR="00357028" w:rsidRPr="00F93A57" w:rsidRDefault="00357028" w:rsidP="0035702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57028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MOODLE KVIZ 6</w:t>
                  </w:r>
                </w:p>
              </w:tc>
              <w:tc>
                <w:tcPr>
                  <w:tcW w:w="383" w:type="dxa"/>
                  <w:vAlign w:val="center"/>
                </w:tcPr>
                <w:p w14:paraId="7B9B3E8C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39615CCB" w14:textId="2B62FF8D" w:rsidR="00061718" w:rsidRPr="00F93A57" w:rsidRDefault="00061718" w:rsidP="0006171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Marketinška simulacija – treći kvartal poslovanja</w:t>
                  </w:r>
                </w:p>
                <w:p w14:paraId="0DBB8017" w14:textId="66067FA4" w:rsidR="00061718" w:rsidRPr="00F93A57" w:rsidRDefault="00061718" w:rsidP="0006171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– SWOT analiza</w:t>
                  </w:r>
                  <w:r w:rsidR="006B6090"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simuliranog poduzeća</w:t>
                  </w:r>
                </w:p>
              </w:tc>
              <w:tc>
                <w:tcPr>
                  <w:tcW w:w="409" w:type="dxa"/>
                  <w:vAlign w:val="center"/>
                </w:tcPr>
                <w:p w14:paraId="6D2DB650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93A57" w:rsidRPr="00F93A57" w14:paraId="22C51AC4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53A71722" w14:textId="476FAA97" w:rsidR="005E3060" w:rsidRPr="00357028" w:rsidRDefault="005E3060" w:rsidP="005E3060">
                  <w:pPr>
                    <w:spacing w:line="240" w:lineRule="auto"/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</w:pPr>
                  <w:r w:rsidRPr="00357028"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  <w:t xml:space="preserve">TEMA 4: Ostvarivanje uspješnoga dugoročnog rasta: </w:t>
                  </w:r>
                  <w:r w:rsidR="00AB5B52" w:rsidRPr="00357028"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  <w:t>U</w:t>
                  </w:r>
                  <w:r w:rsidRPr="00357028"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  <w:t>pravljanje holističkom marketinškom organizacijom – Provedba i nadzor marketinga</w:t>
                  </w:r>
                </w:p>
                <w:p w14:paraId="20C1E88E" w14:textId="77777777" w:rsidR="00343E97" w:rsidRDefault="00343E97" w:rsidP="005E3060">
                  <w:pPr>
                    <w:spacing w:line="240" w:lineRule="auto"/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</w:pPr>
                  <w:r w:rsidRPr="00357028"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  <w:t>MOODLE KVIZ 4</w:t>
                  </w:r>
                </w:p>
                <w:p w14:paraId="5B479321" w14:textId="77777777" w:rsidR="00357028" w:rsidRPr="00357028" w:rsidRDefault="00357028" w:rsidP="00357028">
                  <w:pPr>
                    <w:spacing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357028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Izgrađivanje snažnih marki: Konkurentska dinamika – Natjecateljske strategije (Poglavlje 11)</w:t>
                  </w:r>
                </w:p>
                <w:p w14:paraId="69880235" w14:textId="63E42D22" w:rsidR="00357028" w:rsidRPr="00357028" w:rsidRDefault="00357028" w:rsidP="00357028">
                  <w:pPr>
                    <w:spacing w:line="240" w:lineRule="auto"/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</w:pPr>
                  <w:r w:rsidRPr="00357028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MOODLE KVIZ 7</w:t>
                  </w:r>
                </w:p>
              </w:tc>
              <w:tc>
                <w:tcPr>
                  <w:tcW w:w="383" w:type="dxa"/>
                  <w:vAlign w:val="center"/>
                </w:tcPr>
                <w:p w14:paraId="21C98D1D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2373A62E" w14:textId="1C250BD0" w:rsidR="00061718" w:rsidRPr="00F93A57" w:rsidRDefault="00061718" w:rsidP="0006171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Marketinška simulacija – četvrti kvartal poslovanja</w:t>
                  </w:r>
                </w:p>
                <w:p w14:paraId="4C374D8D" w14:textId="322F9776" w:rsidR="00061718" w:rsidRPr="00F93A57" w:rsidRDefault="00061718" w:rsidP="0006171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– Marketinška revizija</w:t>
                  </w:r>
                  <w:r w:rsidR="006B6090"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simuliranog poduzeća</w:t>
                  </w:r>
                </w:p>
              </w:tc>
              <w:tc>
                <w:tcPr>
                  <w:tcW w:w="409" w:type="dxa"/>
                  <w:vAlign w:val="center"/>
                </w:tcPr>
                <w:p w14:paraId="00A70706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93A57" w:rsidRPr="00F93A57" w14:paraId="71EE5ACA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5D861EE4" w14:textId="77777777" w:rsidR="005E3060" w:rsidRPr="00357028" w:rsidRDefault="005E3060" w:rsidP="005E3060">
                  <w:pPr>
                    <w:spacing w:line="240" w:lineRule="auto"/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</w:pPr>
                  <w:r w:rsidRPr="00357028"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  <w:t>TEMA 5: Analiziranje industrija i konkurenata</w:t>
                  </w:r>
                </w:p>
                <w:p w14:paraId="10CB89A4" w14:textId="77777777" w:rsidR="00343E97" w:rsidRDefault="00343E97" w:rsidP="005E3060">
                  <w:pPr>
                    <w:spacing w:line="240" w:lineRule="auto"/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</w:pPr>
                  <w:r w:rsidRPr="00357028"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  <w:lastRenderedPageBreak/>
                    <w:t>MOODLE KVIZ 5</w:t>
                  </w:r>
                </w:p>
                <w:p w14:paraId="303E9B99" w14:textId="77777777" w:rsidR="00357028" w:rsidRPr="00357028" w:rsidRDefault="00357028" w:rsidP="00357028">
                  <w:pPr>
                    <w:spacing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357028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Izgrađivanje snažnih marki: Konkurentska dinamika – Marketinške strategije životnog ciklusa proizvoda (Poglavlje 11)</w:t>
                  </w:r>
                </w:p>
                <w:p w14:paraId="7EA0A3C6" w14:textId="6CE409FB" w:rsidR="00357028" w:rsidRPr="00357028" w:rsidRDefault="00357028" w:rsidP="00357028">
                  <w:pPr>
                    <w:spacing w:line="240" w:lineRule="auto"/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</w:pPr>
                  <w:r w:rsidRPr="00357028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MOODLE KVIZ 8</w:t>
                  </w:r>
                </w:p>
              </w:tc>
              <w:tc>
                <w:tcPr>
                  <w:tcW w:w="383" w:type="dxa"/>
                  <w:vAlign w:val="center"/>
                </w:tcPr>
                <w:p w14:paraId="73B7CEB6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3303" w:type="dxa"/>
                </w:tcPr>
                <w:p w14:paraId="5A384708" w14:textId="1464D141" w:rsidR="00061718" w:rsidRPr="00F93A57" w:rsidRDefault="00061718" w:rsidP="0006171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Marketinška simulacija – peti kvartal poslovanja</w:t>
                  </w:r>
                </w:p>
                <w:p w14:paraId="6D821460" w14:textId="5EB73B81" w:rsidR="00061718" w:rsidRPr="00F93A57" w:rsidRDefault="00061718" w:rsidP="0006171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Zadatak – Analiza industrije i konkurencije</w:t>
                  </w:r>
                </w:p>
              </w:tc>
              <w:tc>
                <w:tcPr>
                  <w:tcW w:w="409" w:type="dxa"/>
                  <w:vAlign w:val="center"/>
                </w:tcPr>
                <w:p w14:paraId="3254953F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F93A57" w:rsidRPr="00F93A57" w14:paraId="765CF728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08B3F848" w14:textId="77777777" w:rsidR="005E3060" w:rsidRPr="00357028" w:rsidRDefault="005E3060" w:rsidP="005E3060">
                  <w:pPr>
                    <w:spacing w:line="240" w:lineRule="auto"/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</w:pPr>
                  <w:r w:rsidRPr="00357028"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  <w:t>TEMA 6: Izgrađivanje snažnih marki: Konkurentska dinamika – Natjecateljske strategije</w:t>
                  </w:r>
                </w:p>
                <w:p w14:paraId="0E6339D3" w14:textId="77777777" w:rsidR="00343E97" w:rsidRDefault="00343E97" w:rsidP="005E3060">
                  <w:pPr>
                    <w:spacing w:line="240" w:lineRule="auto"/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</w:pPr>
                  <w:r w:rsidRPr="00357028"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  <w:t>MOODLE KVIZ 6</w:t>
                  </w:r>
                </w:p>
                <w:p w14:paraId="20F51988" w14:textId="77777777" w:rsidR="00357028" w:rsidRPr="00357028" w:rsidRDefault="00357028" w:rsidP="00357028">
                  <w:pPr>
                    <w:spacing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357028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Uvođenje novih tržišnih ponuda (Poglavlje 20)</w:t>
                  </w:r>
                </w:p>
                <w:p w14:paraId="601DED78" w14:textId="75E14D05" w:rsidR="00357028" w:rsidRPr="00357028" w:rsidRDefault="00357028" w:rsidP="00357028">
                  <w:pPr>
                    <w:spacing w:line="240" w:lineRule="auto"/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</w:pPr>
                  <w:r w:rsidRPr="00357028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MOODLE KVIZ 9</w:t>
                  </w:r>
                </w:p>
              </w:tc>
              <w:tc>
                <w:tcPr>
                  <w:tcW w:w="383" w:type="dxa"/>
                  <w:vAlign w:val="center"/>
                </w:tcPr>
                <w:p w14:paraId="772BF89F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65E27627" w14:textId="12B5C63E" w:rsidR="00061718" w:rsidRPr="00F93A57" w:rsidRDefault="00061718" w:rsidP="0006171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Marketinška simulacija – šesti kvartal poslovanja</w:t>
                  </w:r>
                </w:p>
                <w:p w14:paraId="6CEDD868" w14:textId="07B8FC64" w:rsidR="00061718" w:rsidRPr="00F93A57" w:rsidRDefault="00061718" w:rsidP="0006171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– Natjecateljske strategije</w:t>
                  </w:r>
                </w:p>
              </w:tc>
              <w:tc>
                <w:tcPr>
                  <w:tcW w:w="409" w:type="dxa"/>
                  <w:vAlign w:val="center"/>
                </w:tcPr>
                <w:p w14:paraId="7B93F64E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93A57" w:rsidRPr="00F93A57" w14:paraId="01475F87" w14:textId="77777777" w:rsidTr="00043D7C">
              <w:trPr>
                <w:trHeight w:val="26"/>
              </w:trPr>
              <w:tc>
                <w:tcPr>
                  <w:tcW w:w="3328" w:type="dxa"/>
                  <w:vAlign w:val="center"/>
                </w:tcPr>
                <w:p w14:paraId="0E5AA77F" w14:textId="7CF23399" w:rsidR="005E3060" w:rsidRPr="00357028" w:rsidRDefault="005E3060" w:rsidP="005E3060">
                  <w:pPr>
                    <w:spacing w:line="240" w:lineRule="auto"/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</w:pPr>
                  <w:r w:rsidRPr="00357028"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  <w:t xml:space="preserve">TEMA 7: Izgrađivanje snažnih marki: Konkurentska dinamika – Marketinške strategije </w:t>
                  </w:r>
                  <w:r w:rsidR="00E3263A" w:rsidRPr="00357028"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  <w:t xml:space="preserve">tijekom </w:t>
                  </w:r>
                  <w:r w:rsidRPr="00357028"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  <w:t>životnog ciklusa proizvoda</w:t>
                  </w:r>
                </w:p>
                <w:p w14:paraId="5028481D" w14:textId="77777777" w:rsidR="00343E97" w:rsidRDefault="00343E97" w:rsidP="005E3060">
                  <w:pPr>
                    <w:spacing w:line="240" w:lineRule="auto"/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</w:pPr>
                  <w:r w:rsidRPr="00357028"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  <w:t>MOODLE KVIZ 7</w:t>
                  </w:r>
                </w:p>
                <w:p w14:paraId="1178EA48" w14:textId="77777777" w:rsidR="00357028" w:rsidRPr="00357028" w:rsidRDefault="00357028" w:rsidP="00357028">
                  <w:pPr>
                    <w:spacing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357028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Marketing i društveno odgovorno poslovanje (Poglavlje 22)</w:t>
                  </w:r>
                </w:p>
                <w:p w14:paraId="6782BE3A" w14:textId="66C0931C" w:rsidR="00357028" w:rsidRPr="00357028" w:rsidRDefault="00357028" w:rsidP="00357028">
                  <w:pPr>
                    <w:spacing w:line="240" w:lineRule="auto"/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</w:pPr>
                  <w:r w:rsidRPr="00357028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MOODLE KVIZ 10</w:t>
                  </w:r>
                </w:p>
              </w:tc>
              <w:tc>
                <w:tcPr>
                  <w:tcW w:w="383" w:type="dxa"/>
                  <w:vAlign w:val="center"/>
                </w:tcPr>
                <w:p w14:paraId="1DC8AB49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02BB476F" w14:textId="0F79E7BF" w:rsidR="00061718" w:rsidRPr="00F93A57" w:rsidRDefault="00061718" w:rsidP="0006171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Marketinška simulacija – sedmi kvartal poslovanja</w:t>
                  </w:r>
                </w:p>
                <w:p w14:paraId="365FDECB" w14:textId="0735FACA" w:rsidR="00061718" w:rsidRPr="00F93A57" w:rsidRDefault="00061718" w:rsidP="0006171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– Životni ciklus proizvoda</w:t>
                  </w:r>
                </w:p>
              </w:tc>
              <w:tc>
                <w:tcPr>
                  <w:tcW w:w="409" w:type="dxa"/>
                  <w:vAlign w:val="center"/>
                </w:tcPr>
                <w:p w14:paraId="16F2F255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93A57" w:rsidRPr="00F93A57" w14:paraId="1A6C45D2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58FAC2BB" w14:textId="77777777" w:rsidR="005E3060" w:rsidRPr="00357028" w:rsidRDefault="005E3060" w:rsidP="005E3060">
                  <w:pPr>
                    <w:spacing w:line="240" w:lineRule="auto"/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</w:pPr>
                  <w:r w:rsidRPr="00357028"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  <w:t>TEMA 8: Ostvarivanje uspješnoga dugoročnog rasta: Prodiranje na globalna tržišta</w:t>
                  </w:r>
                </w:p>
                <w:p w14:paraId="0490473B" w14:textId="77777777" w:rsidR="00343E97" w:rsidRDefault="00343E97" w:rsidP="005E3060">
                  <w:pPr>
                    <w:spacing w:line="240" w:lineRule="auto"/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</w:pPr>
                  <w:r w:rsidRPr="00357028"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  <w:t>MOODLE KVIZ 8</w:t>
                  </w:r>
                </w:p>
                <w:p w14:paraId="2A287DCF" w14:textId="164A0A3E" w:rsidR="00357028" w:rsidRPr="00357028" w:rsidRDefault="00357028" w:rsidP="005E3060">
                  <w:pPr>
                    <w:spacing w:line="240" w:lineRule="auto"/>
                    <w:rPr>
                      <w:rFonts w:ascii="Arial" w:hAnsi="Arial" w:cs="Arial"/>
                      <w:color w:val="548DD4" w:themeColor="text2" w:themeTint="99"/>
                      <w:sz w:val="20"/>
                      <w:szCs w:val="20"/>
                    </w:rPr>
                  </w:pPr>
                  <w:r w:rsidRPr="00357028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GOSTOVANJE IZ PRAKSE</w:t>
                  </w:r>
                </w:p>
              </w:tc>
              <w:tc>
                <w:tcPr>
                  <w:tcW w:w="383" w:type="dxa"/>
                  <w:vAlign w:val="center"/>
                </w:tcPr>
                <w:p w14:paraId="6E6F37C7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15B797F8" w14:textId="69C6DE9C" w:rsidR="00061718" w:rsidRPr="00F93A57" w:rsidRDefault="00061718" w:rsidP="0006171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Marketinška simulacija – osmi kvartal poslovanja</w:t>
                  </w:r>
                </w:p>
                <w:p w14:paraId="3BBBC0DF" w14:textId="3E1C88F8" w:rsidR="007C4289" w:rsidRPr="00F93A57" w:rsidRDefault="00061718" w:rsidP="008574A0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 – Osvrt na marketinšku </w:t>
                  </w:r>
                  <w:r w:rsidRPr="00357028">
                    <w:rPr>
                      <w:rFonts w:ascii="Arial" w:hAnsi="Arial" w:cs="Arial"/>
                      <w:sz w:val="20"/>
                      <w:szCs w:val="20"/>
                    </w:rPr>
                    <w:t>strategiju</w:t>
                  </w:r>
                  <w:r w:rsidR="008574A0" w:rsidRPr="00357028">
                    <w:rPr>
                      <w:rFonts w:ascii="Arial" w:hAnsi="Arial" w:cs="Arial"/>
                      <w:sz w:val="20"/>
                      <w:szCs w:val="20"/>
                    </w:rPr>
                    <w:t xml:space="preserve"> i o</w:t>
                  </w:r>
                  <w:r w:rsidR="007C4289" w:rsidRPr="00357028">
                    <w:rPr>
                      <w:rFonts w:ascii="Arial" w:hAnsi="Arial" w:cs="Arial"/>
                      <w:sz w:val="20"/>
                      <w:szCs w:val="20"/>
                    </w:rPr>
                    <w:t xml:space="preserve">cjenjivanje </w:t>
                  </w:r>
                  <w:r w:rsidR="008574A0" w:rsidRPr="00357028">
                    <w:rPr>
                      <w:rFonts w:ascii="Arial" w:hAnsi="Arial" w:cs="Arial"/>
                      <w:sz w:val="20"/>
                      <w:szCs w:val="20"/>
                    </w:rPr>
                    <w:t>kolege iz tima (</w:t>
                  </w:r>
                  <w:proofErr w:type="spellStart"/>
                  <w:r w:rsidR="007C4289" w:rsidRPr="00357028">
                    <w:rPr>
                      <w:rFonts w:ascii="Arial" w:hAnsi="Arial" w:cs="Arial"/>
                      <w:sz w:val="20"/>
                      <w:szCs w:val="20"/>
                    </w:rPr>
                    <w:t>peer</w:t>
                  </w:r>
                  <w:proofErr w:type="spellEnd"/>
                  <w:r w:rsidR="007C4289" w:rsidRPr="0035702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C4289" w:rsidRPr="00357028">
                    <w:rPr>
                      <w:rFonts w:ascii="Arial" w:hAnsi="Arial" w:cs="Arial"/>
                      <w:sz w:val="20"/>
                      <w:szCs w:val="20"/>
                    </w:rPr>
                    <w:t>evaluation</w:t>
                  </w:r>
                  <w:proofErr w:type="spellEnd"/>
                  <w:r w:rsidR="008574A0" w:rsidRPr="00357028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09" w:type="dxa"/>
                  <w:vAlign w:val="center"/>
                </w:tcPr>
                <w:p w14:paraId="2CE2F8B7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93A57" w:rsidRPr="00F93A57" w14:paraId="5C100883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46BF4BC0" w14:textId="6BE6933B" w:rsidR="005E64E3" w:rsidRPr="00F93A57" w:rsidRDefault="005E64E3" w:rsidP="005E64E3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83" w:type="dxa"/>
                  <w:vAlign w:val="center"/>
                </w:tcPr>
                <w:p w14:paraId="33C9E303" w14:textId="07AB2CBB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03" w:type="dxa"/>
                </w:tcPr>
                <w:p w14:paraId="6316B0E5" w14:textId="4CDFC3CC" w:rsidR="005E64E3" w:rsidRPr="00F93A57" w:rsidRDefault="005E64E3" w:rsidP="00C72445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788D33FA" w14:textId="3F6735FC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93A57" w:rsidRPr="00F93A57" w14:paraId="7FE4CA9C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6E236BD1" w14:textId="758EEC52" w:rsidR="005E64E3" w:rsidRPr="00F93A57" w:rsidRDefault="005E64E3" w:rsidP="005E64E3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383" w:type="dxa"/>
                  <w:vAlign w:val="center"/>
                </w:tcPr>
                <w:p w14:paraId="5FEC3626" w14:textId="070CF596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03" w:type="dxa"/>
                </w:tcPr>
                <w:p w14:paraId="03E62826" w14:textId="14C03140" w:rsidR="005E64E3" w:rsidRPr="00F93A57" w:rsidRDefault="005E64E3" w:rsidP="00C72445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2F9EF333" w14:textId="2C2E2D28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073DAFC5" w14:textId="77777777" w:rsidR="003231D4" w:rsidRPr="00F93A57" w:rsidRDefault="003231D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308E5" w:rsidRPr="006308E5" w14:paraId="11D15D33" w14:textId="77777777" w:rsidTr="00361FF6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2E74A2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103D2646" w14:textId="77777777" w:rsidR="003231D4" w:rsidRPr="00F93A57" w:rsidRDefault="003231D4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14F2007B" w14:textId="77777777" w:rsidR="003231D4" w:rsidRPr="00F93A57" w:rsidRDefault="00BA4DB0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3231D4"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2309393D" w14:textId="77777777" w:rsidR="003231D4" w:rsidRPr="00F93A57" w:rsidRDefault="003231D4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33E5A8BC" w14:textId="77777777" w:rsidR="003231D4" w:rsidRPr="00F93A57" w:rsidRDefault="003231D4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F93A57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0C870A65" w14:textId="0AC1ADE6" w:rsidR="003231D4" w:rsidRPr="00F93A57" w:rsidRDefault="005E3060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 xml:space="preserve">☑ </w:t>
            </w:r>
            <w:r w:rsidR="003231D4"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mješovito e-učenje</w:t>
            </w:r>
          </w:p>
          <w:p w14:paraId="33A66CDB" w14:textId="77777777" w:rsidR="003231D4" w:rsidRPr="00F93A57" w:rsidRDefault="003231D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039" w:type="dxa"/>
            <w:gridSpan w:val="8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AACED3" w14:textId="77777777" w:rsidR="003231D4" w:rsidRPr="00F93A57" w:rsidRDefault="003231D4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3DCD3025" w14:textId="77777777" w:rsidR="003231D4" w:rsidRPr="00F93A57" w:rsidRDefault="003231D4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03BCDDD4" w14:textId="77777777" w:rsidR="003231D4" w:rsidRPr="00F93A57" w:rsidRDefault="003231D4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7F96AE15" w14:textId="77777777" w:rsidR="003231D4" w:rsidRPr="00F93A57" w:rsidRDefault="003231D4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93A57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mentorski rad</w:t>
            </w:r>
          </w:p>
          <w:p w14:paraId="52A151F1" w14:textId="77777777" w:rsidR="003231D4" w:rsidRPr="00F93A57" w:rsidRDefault="003231D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MS Gothic" w:eastAsia="MS Gothic" w:hAnsi="MS Gothic" w:cs="MS Gothic" w:hint="eastAsia"/>
                <w:b/>
                <w:color w:val="000000" w:themeColor="text1"/>
                <w:sz w:val="20"/>
                <w:szCs w:val="20"/>
              </w:rPr>
              <w:t>☐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gostovanja iz prakse</w:t>
            </w:r>
          </w:p>
        </w:tc>
      </w:tr>
      <w:tr w:rsidR="006308E5" w:rsidRPr="006308E5" w14:paraId="0DDABCEB" w14:textId="77777777" w:rsidTr="00361FF6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F12E6B" w14:textId="77777777" w:rsidR="003231D4" w:rsidRPr="00F93A57" w:rsidRDefault="003231D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A8E7DE2" w14:textId="77777777" w:rsidR="003231D4" w:rsidRPr="00F93A57" w:rsidRDefault="003231D4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039" w:type="dxa"/>
            <w:gridSpan w:val="8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803E16" w14:textId="77777777" w:rsidR="003231D4" w:rsidRPr="00F93A57" w:rsidRDefault="003231D4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6308E5" w:rsidRPr="006308E5" w14:paraId="6C7DD6E1" w14:textId="77777777" w:rsidTr="009D0D4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8E3EA4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429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ADEB8B" w14:textId="77777777" w:rsidR="00BB4DC9" w:rsidRPr="00357028" w:rsidRDefault="00BB4DC9" w:rsidP="00BB4DC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t xml:space="preserve">Student je obvezan pohađati i uredno pratiti nastavu i izvršavati zadatke. </w:t>
            </w:r>
          </w:p>
          <w:p w14:paraId="62A53646" w14:textId="77777777" w:rsidR="004E52EB" w:rsidRPr="00357028" w:rsidRDefault="004E52EB" w:rsidP="00BB4DC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A6B41E" w14:textId="0EA5E38E" w:rsidR="00BB4DC9" w:rsidRPr="00357028" w:rsidRDefault="00BB4DC9" w:rsidP="00BB4DC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t xml:space="preserve">Da bi ostvario </w:t>
            </w:r>
            <w:r w:rsidRPr="00357028">
              <w:rPr>
                <w:rFonts w:ascii="Arial" w:hAnsi="Arial" w:cs="Arial"/>
                <w:b/>
                <w:sz w:val="20"/>
                <w:szCs w:val="20"/>
              </w:rPr>
              <w:t>pravo na potpis</w:t>
            </w:r>
            <w:r w:rsidRPr="00357028">
              <w:rPr>
                <w:rFonts w:ascii="Arial" w:hAnsi="Arial" w:cs="Arial"/>
                <w:sz w:val="20"/>
                <w:szCs w:val="20"/>
              </w:rPr>
              <w:t xml:space="preserve"> redovni student mora aktivno sudjelovati u najmanje 60% predavanja i 60% vježbi, a izvanredni student najmanje po 30% na predavanjima i vježbama</w:t>
            </w:r>
            <w:r w:rsidRPr="00357028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4E52EB" w:rsidRPr="00357028">
              <w:rPr>
                <w:rFonts w:ascii="Arial" w:hAnsi="Arial" w:cs="Arial"/>
                <w:sz w:val="20"/>
                <w:szCs w:val="20"/>
              </w:rPr>
              <w:t>Uz prisustvovanje, aktivno sudjelovanje u nastavi pretpostavlja i sudjelovanje u praktičnim vježbama i raspravama, odnosno</w:t>
            </w:r>
            <w:r w:rsidRPr="00357028">
              <w:rPr>
                <w:rFonts w:ascii="Arial" w:hAnsi="Arial" w:cs="Arial"/>
                <w:sz w:val="20"/>
                <w:szCs w:val="20"/>
              </w:rPr>
              <w:t xml:space="preserve">, da bi </w:t>
            </w:r>
            <w:r w:rsidRPr="00357028">
              <w:rPr>
                <w:rFonts w:ascii="Arial" w:hAnsi="Arial" w:cs="Arial"/>
                <w:sz w:val="20"/>
                <w:szCs w:val="20"/>
              </w:rPr>
              <w:lastRenderedPageBreak/>
              <w:t>ostvario potpis redo</w:t>
            </w:r>
            <w:r w:rsidR="004E52EB" w:rsidRPr="00357028">
              <w:rPr>
                <w:rFonts w:ascii="Arial" w:hAnsi="Arial" w:cs="Arial"/>
                <w:sz w:val="20"/>
                <w:szCs w:val="20"/>
              </w:rPr>
              <w:t>viti</w:t>
            </w:r>
            <w:r w:rsidRPr="00357028">
              <w:rPr>
                <w:rFonts w:ascii="Arial" w:hAnsi="Arial" w:cs="Arial"/>
                <w:sz w:val="20"/>
                <w:szCs w:val="20"/>
              </w:rPr>
              <w:t>/izvanredni student mora ostvariti pozitivnu ocjenu iz marketinške simulacije</w:t>
            </w:r>
            <w:r w:rsidR="004E52EB" w:rsidRPr="00357028">
              <w:rPr>
                <w:rFonts w:ascii="Arial" w:hAnsi="Arial" w:cs="Arial"/>
                <w:sz w:val="20"/>
                <w:szCs w:val="20"/>
              </w:rPr>
              <w:t xml:space="preserve"> i rješavati tjedne zadatke na vježbama u sklopu marketinške simulacije koji služe kao priprema za kolokvije/ispit. Također, i</w:t>
            </w:r>
            <w:r w:rsidRPr="00357028">
              <w:rPr>
                <w:rFonts w:ascii="Arial" w:hAnsi="Arial" w:cs="Arial"/>
                <w:sz w:val="20"/>
                <w:szCs w:val="20"/>
              </w:rPr>
              <w:t>zvanredni studenti imaju mogućnost zamjene sudjelovanja u marketinškoj simulaciji sa samostalnom obradom dodijeljene studije slučaja, za što se mora</w:t>
            </w:r>
            <w:r w:rsidR="004E52EB" w:rsidRPr="00357028">
              <w:rPr>
                <w:rFonts w:ascii="Arial" w:hAnsi="Arial" w:cs="Arial"/>
                <w:sz w:val="20"/>
                <w:szCs w:val="20"/>
              </w:rPr>
              <w:t>ju</w:t>
            </w:r>
            <w:r w:rsidRPr="00357028">
              <w:rPr>
                <w:rFonts w:ascii="Arial" w:hAnsi="Arial" w:cs="Arial"/>
                <w:sz w:val="20"/>
                <w:szCs w:val="20"/>
              </w:rPr>
              <w:t xml:space="preserve"> opredijeliti u</w:t>
            </w:r>
            <w:r w:rsidR="004E52EB" w:rsidRPr="00357028">
              <w:rPr>
                <w:rFonts w:ascii="Arial" w:hAnsi="Arial" w:cs="Arial"/>
                <w:sz w:val="20"/>
                <w:szCs w:val="20"/>
              </w:rPr>
              <w:t>nutar prva dva tjedna</w:t>
            </w:r>
            <w:r w:rsidRPr="00357028">
              <w:rPr>
                <w:rFonts w:ascii="Arial" w:hAnsi="Arial" w:cs="Arial"/>
                <w:sz w:val="20"/>
                <w:szCs w:val="20"/>
              </w:rPr>
              <w:t xml:space="preserve"> nastave.</w:t>
            </w:r>
          </w:p>
          <w:p w14:paraId="7CAF316E" w14:textId="77777777" w:rsidR="00BB4DC9" w:rsidRPr="00357028" w:rsidRDefault="00BB4DC9" w:rsidP="00BB4DC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6725994" w14:textId="77777777" w:rsidR="00CA40BC" w:rsidRPr="00357028" w:rsidRDefault="00CA40BC" w:rsidP="00CA40B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t xml:space="preserve">Također, tijekom semestra se na predavanjima održavaju </w:t>
            </w:r>
            <w:proofErr w:type="spellStart"/>
            <w:r w:rsidRPr="00357028">
              <w:rPr>
                <w:rFonts w:ascii="Arial" w:hAnsi="Arial" w:cs="Arial"/>
                <w:sz w:val="20"/>
                <w:szCs w:val="20"/>
              </w:rPr>
              <w:t>samoevaluacijski</w:t>
            </w:r>
            <w:proofErr w:type="spellEnd"/>
            <w:r w:rsidRPr="00357028">
              <w:rPr>
                <w:rFonts w:ascii="Arial" w:hAnsi="Arial" w:cs="Arial"/>
                <w:sz w:val="20"/>
                <w:szCs w:val="20"/>
              </w:rPr>
              <w:t xml:space="preserve"> testovi (</w:t>
            </w:r>
            <w:proofErr w:type="spellStart"/>
            <w:r w:rsidRPr="00357028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3570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7028">
              <w:rPr>
                <w:rFonts w:ascii="Arial" w:hAnsi="Arial" w:cs="Arial"/>
                <w:sz w:val="20"/>
                <w:szCs w:val="20"/>
              </w:rPr>
              <w:t>kvizevi</w:t>
            </w:r>
            <w:proofErr w:type="spellEnd"/>
            <w:r w:rsidRPr="00357028">
              <w:rPr>
                <w:rFonts w:ascii="Arial" w:hAnsi="Arial" w:cs="Arial"/>
                <w:sz w:val="20"/>
                <w:szCs w:val="20"/>
              </w:rPr>
              <w:t>) s ciljem provjere razumijevanja održanog predavanja i pripreme za kolokvije/ispit, koje studenti nisu obvezni rješavati.</w:t>
            </w:r>
          </w:p>
          <w:p w14:paraId="654A1887" w14:textId="26316393" w:rsidR="00220552" w:rsidRPr="00357028" w:rsidRDefault="00220552" w:rsidP="00BB4DC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3156002" w14:textId="31AF4E78" w:rsidR="00220552" w:rsidRPr="00357028" w:rsidRDefault="00220552" w:rsidP="0022055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t>Uvjet za pristupanje ispitu je potpis.</w:t>
            </w:r>
          </w:p>
          <w:p w14:paraId="3B05E70E" w14:textId="64767D49" w:rsidR="00020B15" w:rsidRPr="00357028" w:rsidRDefault="00020B15" w:rsidP="0055312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08E5" w:rsidRPr="006308E5" w14:paraId="44BBEDA1" w14:textId="77777777" w:rsidTr="009D0D40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A96AED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Praćenje rada studenata </w:t>
            </w:r>
            <w:r w:rsidRPr="00F93A5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77E33C" w14:textId="77777777" w:rsidR="003231D4" w:rsidRPr="00357028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55462C" w14:textId="30B1463E" w:rsidR="003231D4" w:rsidRPr="00357028" w:rsidRDefault="00B63B21" w:rsidP="003570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  <w:r w:rsidR="00440248" w:rsidRPr="00357028">
              <w:rPr>
                <w:rFonts w:ascii="Arial" w:eastAsia="Calibri" w:hAnsi="Arial" w:cs="Arial"/>
                <w:b w:val="0"/>
                <w:sz w:val="20"/>
                <w:szCs w:val="20"/>
                <w:lang w:val="hr-HR" w:eastAsia="en-US"/>
              </w:rPr>
              <w:t>1.5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71C380" w14:textId="77777777" w:rsidR="003231D4" w:rsidRPr="00357028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65E436" w14:textId="77777777" w:rsidR="003231D4" w:rsidRPr="00357028" w:rsidRDefault="00E8218E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F0B5DE" w14:textId="77777777" w:rsidR="003231D4" w:rsidRPr="00357028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207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7E0613" w14:textId="585BE2B4" w:rsidR="003231D4" w:rsidRPr="00357028" w:rsidRDefault="00357028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57028">
              <w:rPr>
                <w:rFonts w:ascii="Arial" w:eastAsia="Calibri" w:hAnsi="Arial" w:cs="Arial"/>
                <w:b w:val="0"/>
                <w:sz w:val="20"/>
                <w:szCs w:val="20"/>
                <w:lang w:val="hr-HR" w:eastAsia="en-US"/>
              </w:rPr>
              <w:t xml:space="preserve">  </w:t>
            </w:r>
            <w:r w:rsidR="00440248" w:rsidRPr="00357028">
              <w:rPr>
                <w:rFonts w:ascii="Arial" w:eastAsia="Calibri" w:hAnsi="Arial" w:cs="Arial"/>
                <w:b w:val="0"/>
                <w:sz w:val="20"/>
                <w:szCs w:val="20"/>
                <w:lang w:val="hr-HR" w:eastAsia="en-US"/>
              </w:rPr>
              <w:t>1.5</w:t>
            </w:r>
          </w:p>
        </w:tc>
      </w:tr>
      <w:tr w:rsidR="006308E5" w:rsidRPr="006308E5" w14:paraId="12CBBB1F" w14:textId="77777777" w:rsidTr="009D0D4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981486" w14:textId="77777777" w:rsidR="003231D4" w:rsidRPr="00F93A57" w:rsidRDefault="003231D4" w:rsidP="00043D7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D584D1D" w14:textId="77777777" w:rsidR="003231D4" w:rsidRPr="00357028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F935C3A" w14:textId="77777777" w:rsidR="003231D4" w:rsidRPr="00357028" w:rsidRDefault="00E8218E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345FF4E" w14:textId="77777777" w:rsidR="003231D4" w:rsidRPr="00357028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F600BD4" w14:textId="77777777" w:rsidR="003231D4" w:rsidRPr="00357028" w:rsidRDefault="00E8218E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2B2C292" w14:textId="77777777" w:rsidR="003231D4" w:rsidRPr="00357028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</w:t>
            </w:r>
          </w:p>
        </w:tc>
        <w:tc>
          <w:tcPr>
            <w:tcW w:w="120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DF2CF0" w14:textId="77777777" w:rsidR="003231D4" w:rsidRPr="00357028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6308E5" w:rsidRPr="006308E5" w14:paraId="16EED3E4" w14:textId="77777777" w:rsidTr="009D0D4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D65620" w14:textId="77777777" w:rsidR="003231D4" w:rsidRPr="00F93A57" w:rsidRDefault="003231D4" w:rsidP="00043D7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5B2D681" w14:textId="77777777" w:rsidR="003231D4" w:rsidRPr="00357028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8DBD447" w14:textId="77777777" w:rsidR="003231D4" w:rsidRPr="00357028" w:rsidRDefault="00E8218E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46B713A" w14:textId="77777777" w:rsidR="003231D4" w:rsidRPr="00357028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8E371D8" w14:textId="77777777" w:rsidR="003231D4" w:rsidRPr="00357028" w:rsidRDefault="00E8218E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8935904" w14:textId="77777777" w:rsidR="003231D4" w:rsidRPr="00357028" w:rsidRDefault="00E8218E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3231D4"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20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CAB782" w14:textId="77777777" w:rsidR="003231D4" w:rsidRPr="00357028" w:rsidRDefault="00E8218E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6308E5" w:rsidRPr="006308E5" w14:paraId="1934BECF" w14:textId="77777777" w:rsidTr="009D0D4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438740" w14:textId="77777777" w:rsidR="003231D4" w:rsidRPr="00F93A57" w:rsidRDefault="003231D4" w:rsidP="00043D7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0A88FA6" w14:textId="77777777" w:rsidR="003231D4" w:rsidRPr="00357028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D9B8E46" w14:textId="1BE08182" w:rsidR="003231D4" w:rsidRPr="00357028" w:rsidRDefault="00B63B21" w:rsidP="00357028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  <w:r w:rsidR="00E73F91" w:rsidRPr="00357028">
              <w:rPr>
                <w:rFonts w:ascii="Arial" w:eastAsia="Calibri" w:hAnsi="Arial" w:cs="Arial"/>
                <w:b w:val="0"/>
                <w:sz w:val="20"/>
                <w:szCs w:val="20"/>
                <w:lang w:val="hr-HR" w:eastAsia="en-US"/>
              </w:rPr>
              <w:t>2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3ADEB65" w14:textId="77777777" w:rsidR="003231D4" w:rsidRPr="00357028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22C64F9" w14:textId="31ABB84F" w:rsidR="003231D4" w:rsidRPr="00357028" w:rsidRDefault="00357028" w:rsidP="003570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E73F91" w:rsidRPr="00357028">
              <w:rPr>
                <w:rFonts w:ascii="Arial" w:hAnsi="Arial" w:cs="Arial"/>
                <w:sz w:val="20"/>
                <w:szCs w:val="20"/>
              </w:rPr>
              <w:t>1</w:t>
            </w:r>
            <w:r w:rsidR="00970DF7" w:rsidRPr="00357028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C2A71C9" w14:textId="77777777" w:rsidR="003231D4" w:rsidRPr="00357028" w:rsidRDefault="00E8218E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3570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7028">
              <w:rPr>
                <w:rFonts w:ascii="Arial" w:hAnsi="Arial" w:cs="Arial"/>
                <w:sz w:val="20"/>
                <w:szCs w:val="20"/>
              </w:rPr>
            </w:r>
            <w:r w:rsidRPr="003570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231D4" w:rsidRPr="003570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3570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3570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3570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3570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02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231D4" w:rsidRPr="0035702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20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5BF0E1" w14:textId="77777777" w:rsidR="003231D4" w:rsidRPr="00357028" w:rsidRDefault="00E8218E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3570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7028">
              <w:rPr>
                <w:rFonts w:ascii="Arial" w:hAnsi="Arial" w:cs="Arial"/>
                <w:sz w:val="20"/>
                <w:szCs w:val="20"/>
              </w:rPr>
            </w:r>
            <w:r w:rsidRPr="003570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231D4" w:rsidRPr="003570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3570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3570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3570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3570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0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308E5" w:rsidRPr="006308E5" w14:paraId="0535035B" w14:textId="77777777" w:rsidTr="009D0D4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88C13A" w14:textId="77777777" w:rsidR="003231D4" w:rsidRPr="00F93A57" w:rsidRDefault="003231D4" w:rsidP="00043D7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69801F" w14:textId="77777777" w:rsidR="003231D4" w:rsidRPr="00357028" w:rsidRDefault="003231D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650BFE" w14:textId="5BC0F018" w:rsidR="003231D4" w:rsidRPr="00357028" w:rsidRDefault="00357028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73F91" w:rsidRPr="00357028">
              <w:rPr>
                <w:rFonts w:ascii="Arial" w:hAnsi="Arial" w:cs="Arial"/>
                <w:sz w:val="20"/>
                <w:szCs w:val="20"/>
              </w:rPr>
              <w:t>1</w:t>
            </w:r>
            <w:r w:rsidR="00970DF7" w:rsidRPr="00357028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89C3F2" w14:textId="77777777" w:rsidR="003231D4" w:rsidRPr="00357028" w:rsidRDefault="003231D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2F0F5B" w14:textId="77777777" w:rsidR="003231D4" w:rsidRPr="00357028" w:rsidRDefault="003231D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6CD3E0" w14:textId="77777777" w:rsidR="003231D4" w:rsidRPr="00357028" w:rsidRDefault="00E8218E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3570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7028">
              <w:rPr>
                <w:rFonts w:ascii="Arial" w:hAnsi="Arial" w:cs="Arial"/>
                <w:sz w:val="20"/>
                <w:szCs w:val="20"/>
              </w:rPr>
            </w:r>
            <w:r w:rsidRPr="003570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231D4" w:rsidRPr="003570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3570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3570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3570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3570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02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231D4" w:rsidRPr="0035702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207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090C98" w14:textId="77777777" w:rsidR="003231D4" w:rsidRPr="00357028" w:rsidRDefault="00E8218E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3570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7028">
              <w:rPr>
                <w:rFonts w:ascii="Arial" w:hAnsi="Arial" w:cs="Arial"/>
                <w:sz w:val="20"/>
                <w:szCs w:val="20"/>
              </w:rPr>
            </w:r>
            <w:r w:rsidRPr="003570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231D4" w:rsidRPr="003570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3570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3570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3570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3570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0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308E5" w:rsidRPr="006308E5" w14:paraId="5ACC2837" w14:textId="77777777" w:rsidTr="009D0D4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CE6F42" w14:textId="77777777" w:rsidR="003231D4" w:rsidRPr="00F93A57" w:rsidRDefault="003231D4" w:rsidP="00043D7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429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8F0F77" w14:textId="27CE96E2" w:rsidR="006C3890" w:rsidRPr="00357028" w:rsidRDefault="00EA711B" w:rsidP="00690005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t>Tijekom trajanja semes</w:t>
            </w:r>
            <w:r w:rsidR="006C13CF" w:rsidRPr="00357028">
              <w:rPr>
                <w:rFonts w:ascii="Arial" w:hAnsi="Arial" w:cs="Arial"/>
                <w:sz w:val="20"/>
                <w:szCs w:val="20"/>
              </w:rPr>
              <w:t>tra održat će se dva kolokvija.</w:t>
            </w:r>
            <w:r w:rsidR="006957D4" w:rsidRPr="003570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D6236" w:rsidRPr="00357028">
              <w:rPr>
                <w:rFonts w:ascii="Arial" w:hAnsi="Arial" w:cs="Arial"/>
                <w:sz w:val="20"/>
                <w:szCs w:val="20"/>
              </w:rPr>
              <w:t>Ukupna ocjena uključuje ponderirane ocje</w:t>
            </w:r>
            <w:r w:rsidR="0023234C" w:rsidRPr="00357028">
              <w:rPr>
                <w:rFonts w:ascii="Arial" w:hAnsi="Arial" w:cs="Arial"/>
                <w:sz w:val="20"/>
                <w:szCs w:val="20"/>
              </w:rPr>
              <w:t>ne dobivene iz kolokvija</w:t>
            </w:r>
            <w:r w:rsidR="00440248" w:rsidRPr="00357028">
              <w:rPr>
                <w:rFonts w:ascii="Arial" w:hAnsi="Arial" w:cs="Arial"/>
                <w:sz w:val="20"/>
                <w:szCs w:val="20"/>
              </w:rPr>
              <w:t xml:space="preserve"> (60%) </w:t>
            </w:r>
            <w:r w:rsidR="00DD6236" w:rsidRPr="00357028">
              <w:rPr>
                <w:rFonts w:ascii="Arial" w:hAnsi="Arial" w:cs="Arial"/>
                <w:sz w:val="20"/>
                <w:szCs w:val="20"/>
              </w:rPr>
              <w:t xml:space="preserve">i ocjene </w:t>
            </w:r>
            <w:r w:rsidR="00D813BE" w:rsidRPr="00357028">
              <w:rPr>
                <w:rFonts w:ascii="Arial" w:hAnsi="Arial" w:cs="Arial"/>
                <w:sz w:val="20"/>
                <w:szCs w:val="20"/>
              </w:rPr>
              <w:t xml:space="preserve">marketinške simulacije </w:t>
            </w:r>
            <w:r w:rsidR="00440248" w:rsidRPr="00357028">
              <w:rPr>
                <w:rFonts w:ascii="Arial" w:hAnsi="Arial" w:cs="Arial"/>
                <w:sz w:val="20"/>
                <w:szCs w:val="20"/>
              </w:rPr>
              <w:t>(40%)</w:t>
            </w:r>
            <w:r w:rsidR="00DD6236" w:rsidRPr="00357028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325135ED" w14:textId="28FB31E2" w:rsidR="00DD6236" w:rsidRPr="00357028" w:rsidRDefault="00D813BE" w:rsidP="00690005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t xml:space="preserve">Student je dužan ostvariti minimalno 60% iz svakog od dva kolokvija. Studenti koji polože kolokvije oslobađaju se usmenog dijela ispita. </w:t>
            </w:r>
            <w:r w:rsidR="007C20D8" w:rsidRPr="00357028">
              <w:rPr>
                <w:rFonts w:ascii="Arial" w:hAnsi="Arial" w:cs="Arial"/>
                <w:sz w:val="20"/>
                <w:szCs w:val="20"/>
              </w:rPr>
              <w:t>Ukoliko nisu zadovoljni ostva</w:t>
            </w:r>
            <w:r w:rsidR="008832E9" w:rsidRPr="00357028">
              <w:rPr>
                <w:rFonts w:ascii="Arial" w:hAnsi="Arial" w:cs="Arial"/>
                <w:sz w:val="20"/>
                <w:szCs w:val="20"/>
              </w:rPr>
              <w:t xml:space="preserve">renom ocjenom, studenti pristupaju </w:t>
            </w:r>
            <w:r w:rsidR="007C20D8" w:rsidRPr="00357028">
              <w:rPr>
                <w:rFonts w:ascii="Arial" w:hAnsi="Arial" w:cs="Arial"/>
                <w:sz w:val="20"/>
                <w:szCs w:val="20"/>
              </w:rPr>
              <w:t>usmenom</w:t>
            </w:r>
            <w:r w:rsidR="008832E9" w:rsidRPr="00357028">
              <w:rPr>
                <w:rFonts w:ascii="Arial" w:hAnsi="Arial" w:cs="Arial"/>
                <w:sz w:val="20"/>
                <w:szCs w:val="20"/>
              </w:rPr>
              <w:t xml:space="preserve"> dijelu ispita. </w:t>
            </w:r>
          </w:p>
          <w:p w14:paraId="708E9BF0" w14:textId="77777777" w:rsidR="00347264" w:rsidRPr="00357028" w:rsidRDefault="00347264" w:rsidP="0034726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t>Bodovni pragovi i odgovarajuće ocjene za pisane provjere znanja:</w:t>
            </w:r>
          </w:p>
          <w:p w14:paraId="2A013409" w14:textId="77777777" w:rsidR="00347264" w:rsidRPr="00357028" w:rsidRDefault="00347264" w:rsidP="00440248">
            <w:pPr>
              <w:tabs>
                <w:tab w:val="num" w:pos="1440"/>
              </w:tabs>
              <w:spacing w:after="0" w:line="240" w:lineRule="auto"/>
              <w:ind w:left="430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t>0-59       nedovoljan (1)</w:t>
            </w:r>
          </w:p>
          <w:p w14:paraId="0B35FBD7" w14:textId="77777777" w:rsidR="00347264" w:rsidRPr="00357028" w:rsidRDefault="00347264" w:rsidP="00440248">
            <w:pPr>
              <w:tabs>
                <w:tab w:val="num" w:pos="1440"/>
              </w:tabs>
              <w:spacing w:after="0" w:line="240" w:lineRule="auto"/>
              <w:ind w:left="430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t>60-65     dovoljan (2)</w:t>
            </w:r>
          </w:p>
          <w:p w14:paraId="310B0DEB" w14:textId="77777777" w:rsidR="00347264" w:rsidRPr="00357028" w:rsidRDefault="00347264" w:rsidP="00440248">
            <w:pPr>
              <w:tabs>
                <w:tab w:val="num" w:pos="1440"/>
              </w:tabs>
              <w:spacing w:after="0" w:line="240" w:lineRule="auto"/>
              <w:ind w:left="430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t>66-75     dobar (3)</w:t>
            </w:r>
          </w:p>
          <w:p w14:paraId="1021CDA9" w14:textId="77777777" w:rsidR="00347264" w:rsidRPr="00357028" w:rsidRDefault="00347264" w:rsidP="00440248">
            <w:pPr>
              <w:tabs>
                <w:tab w:val="num" w:pos="1440"/>
              </w:tabs>
              <w:spacing w:after="0" w:line="240" w:lineRule="auto"/>
              <w:ind w:left="430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t>76-85     vrlo dobar (4)</w:t>
            </w:r>
          </w:p>
          <w:p w14:paraId="7BDB8556" w14:textId="3AEFD779" w:rsidR="00347264" w:rsidRPr="00357028" w:rsidRDefault="00347264" w:rsidP="00440248">
            <w:pPr>
              <w:tabs>
                <w:tab w:val="num" w:pos="1440"/>
              </w:tabs>
              <w:spacing w:after="0" w:line="240" w:lineRule="auto"/>
              <w:ind w:left="430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t>86-100   izvrstan (5)</w:t>
            </w:r>
          </w:p>
          <w:p w14:paraId="1E2A1334" w14:textId="77777777" w:rsidR="0000402D" w:rsidRPr="00357028" w:rsidRDefault="0000402D" w:rsidP="0034726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4325403" w14:textId="050FE23C" w:rsidR="00440248" w:rsidRPr="00357028" w:rsidRDefault="00440248" w:rsidP="00AF306F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t>Praktični dio gradiva provjeravat će se kontinuirano tokom vježbi pri čemu će studenti sudjelovati u grupnom radu na računalu i rješavanju praktičnih zadataka.</w:t>
            </w:r>
            <w:r w:rsidR="000E77FE" w:rsidRPr="00357028">
              <w:rPr>
                <w:rFonts w:ascii="Arial" w:hAnsi="Arial" w:cs="Arial"/>
                <w:sz w:val="20"/>
                <w:szCs w:val="20"/>
              </w:rPr>
              <w:t xml:space="preserve"> Ocjena iz marketinške simulacije se sastoji od konačnog ostvarenog rezultata marketinške simulacije (20%) i rješavanja tjednih zadataka u sklopu marketinške simulacije (20%). </w:t>
            </w:r>
            <w:r w:rsidRPr="00357028">
              <w:rPr>
                <w:rFonts w:ascii="Arial" w:hAnsi="Arial" w:cs="Arial"/>
                <w:sz w:val="20"/>
                <w:szCs w:val="20"/>
              </w:rPr>
              <w:t xml:space="preserve">Sudjelovanje u marketinškoj simulaciji se radi u timovima po 2 studenta, studente u timove raspodjeljuje </w:t>
            </w:r>
            <w:r w:rsidR="000E77FE" w:rsidRPr="00357028">
              <w:rPr>
                <w:rFonts w:ascii="Arial" w:hAnsi="Arial" w:cs="Arial"/>
                <w:sz w:val="20"/>
                <w:szCs w:val="20"/>
              </w:rPr>
              <w:t xml:space="preserve">isključivo </w:t>
            </w:r>
            <w:r w:rsidRPr="00357028">
              <w:rPr>
                <w:rFonts w:ascii="Arial" w:hAnsi="Arial" w:cs="Arial"/>
                <w:sz w:val="20"/>
                <w:szCs w:val="20"/>
              </w:rPr>
              <w:t xml:space="preserve">nastavnik te nije moguće mijenjati članove timova. </w:t>
            </w:r>
          </w:p>
          <w:p w14:paraId="06EFB1A2" w14:textId="732B0381" w:rsidR="00AF306F" w:rsidRPr="00357028" w:rsidRDefault="00AF306F" w:rsidP="00AF306F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t xml:space="preserve">Ispit se smatra položenim ako je student: </w:t>
            </w:r>
          </w:p>
          <w:p w14:paraId="63588C15" w14:textId="7C55F4CC" w:rsidR="00380967" w:rsidRPr="00357028" w:rsidRDefault="00F14914" w:rsidP="00AF306F">
            <w:pPr>
              <w:pStyle w:val="Odlomakpopisa"/>
              <w:numPr>
                <w:ilvl w:val="0"/>
                <w:numId w:val="7"/>
              </w:num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t>u</w:t>
            </w:r>
            <w:r w:rsidR="00AF306F" w:rsidRPr="00357028">
              <w:rPr>
                <w:rFonts w:ascii="Arial" w:hAnsi="Arial" w:cs="Arial"/>
                <w:sz w:val="20"/>
                <w:szCs w:val="20"/>
              </w:rPr>
              <w:t xml:space="preserve">spješno položio oba kolokvija (na </w:t>
            </w:r>
            <w:r w:rsidRPr="00357028">
              <w:rPr>
                <w:rFonts w:ascii="Arial" w:hAnsi="Arial" w:cs="Arial"/>
                <w:sz w:val="20"/>
                <w:szCs w:val="20"/>
              </w:rPr>
              <w:t>način da je iz svakog kolokvija ostvario  minimalno 60 bodova od mogućih 100</w:t>
            </w:r>
            <w:r w:rsidR="00D813BE" w:rsidRPr="00357028">
              <w:rPr>
                <w:rFonts w:ascii="Arial" w:hAnsi="Arial" w:cs="Arial"/>
                <w:sz w:val="20"/>
                <w:szCs w:val="20"/>
              </w:rPr>
              <w:t>),</w:t>
            </w:r>
          </w:p>
          <w:p w14:paraId="04AA0E2E" w14:textId="02D66EEC" w:rsidR="006D1EA4" w:rsidRPr="00357028" w:rsidRDefault="006D1EA4" w:rsidP="00AF306F">
            <w:pPr>
              <w:pStyle w:val="Odlomakpopisa"/>
              <w:numPr>
                <w:ilvl w:val="0"/>
                <w:numId w:val="7"/>
              </w:num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t>sudjelovao u grupnom radu na računalu (marketinška simulacija) i ost</w:t>
            </w:r>
            <w:r w:rsidR="00440248" w:rsidRPr="00357028">
              <w:rPr>
                <w:rFonts w:ascii="Arial" w:hAnsi="Arial" w:cs="Arial"/>
                <w:sz w:val="20"/>
                <w:szCs w:val="20"/>
              </w:rPr>
              <w:t>vario pozitivnu ocjenu iz istog,</w:t>
            </w:r>
          </w:p>
          <w:p w14:paraId="6A807ED3" w14:textId="2F199D08" w:rsidR="00F14914" w:rsidRPr="00357028" w:rsidRDefault="00F14914" w:rsidP="00AF306F">
            <w:pPr>
              <w:pStyle w:val="Odlomakpopisa"/>
              <w:numPr>
                <w:ilvl w:val="0"/>
                <w:numId w:val="7"/>
              </w:num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t>aktivno sudjelovao u praktičnim vježbama i raspravama</w:t>
            </w:r>
            <w:r w:rsidR="00D813BE" w:rsidRPr="0035702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5C60DFF" w14:textId="77777777" w:rsidR="00C903D2" w:rsidRPr="00357028" w:rsidRDefault="00C903D2" w:rsidP="00C903D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lastRenderedPageBreak/>
              <w:t>Konačna ocjena se formira kao zbroj:</w:t>
            </w:r>
          </w:p>
          <w:p w14:paraId="6A139F10" w14:textId="3B7F1306" w:rsidR="00C903D2" w:rsidRPr="00357028" w:rsidRDefault="00356F5D" w:rsidP="00C903D2">
            <w:pPr>
              <w:pStyle w:val="Odlomakpopisa"/>
              <w:numPr>
                <w:ilvl w:val="0"/>
                <w:numId w:val="8"/>
              </w:num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t>prosječne</w:t>
            </w:r>
            <w:r w:rsidR="00F23CB2" w:rsidRPr="00357028">
              <w:rPr>
                <w:rFonts w:ascii="Arial" w:hAnsi="Arial" w:cs="Arial"/>
                <w:sz w:val="20"/>
                <w:szCs w:val="20"/>
              </w:rPr>
              <w:t xml:space="preserve"> ocjene</w:t>
            </w:r>
            <w:r w:rsidR="00C903D2" w:rsidRPr="00357028">
              <w:rPr>
                <w:rFonts w:ascii="Arial" w:hAnsi="Arial" w:cs="Arial"/>
                <w:sz w:val="20"/>
                <w:szCs w:val="20"/>
              </w:rPr>
              <w:t xml:space="preserve"> pisanih provjera znanja (kolokvija) </w:t>
            </w:r>
            <w:r w:rsidR="00E46014" w:rsidRPr="00357028">
              <w:rPr>
                <w:rFonts w:ascii="Arial" w:hAnsi="Arial" w:cs="Arial"/>
                <w:sz w:val="20"/>
                <w:szCs w:val="20"/>
              </w:rPr>
              <w:t xml:space="preserve">pomnožene s ponderom </w:t>
            </w:r>
            <w:r w:rsidR="00440248" w:rsidRPr="00357028">
              <w:rPr>
                <w:rFonts w:ascii="Arial" w:hAnsi="Arial" w:cs="Arial"/>
                <w:sz w:val="20"/>
                <w:szCs w:val="20"/>
              </w:rPr>
              <w:t xml:space="preserve">0.6 </w:t>
            </w:r>
            <w:r w:rsidR="00A97142" w:rsidRPr="00357028">
              <w:rPr>
                <w:rFonts w:ascii="Arial" w:hAnsi="Arial" w:cs="Arial"/>
                <w:sz w:val="20"/>
                <w:szCs w:val="20"/>
              </w:rPr>
              <w:t xml:space="preserve">i </w:t>
            </w:r>
          </w:p>
          <w:p w14:paraId="0DCA2832" w14:textId="1509AC7E" w:rsidR="00C903D2" w:rsidRPr="00357028" w:rsidRDefault="00CE6EE9" w:rsidP="00C903D2">
            <w:pPr>
              <w:pStyle w:val="Odlomakpopisa"/>
              <w:numPr>
                <w:ilvl w:val="0"/>
                <w:numId w:val="8"/>
              </w:num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t>ocjene</w:t>
            </w:r>
            <w:r w:rsidR="00C903D2" w:rsidRPr="003570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813BE" w:rsidRPr="00357028">
              <w:rPr>
                <w:rFonts w:ascii="Arial" w:hAnsi="Arial" w:cs="Arial"/>
                <w:sz w:val="20"/>
                <w:szCs w:val="20"/>
              </w:rPr>
              <w:t>marketinške simulacije</w:t>
            </w:r>
            <w:r w:rsidR="00E46014" w:rsidRPr="00357028">
              <w:rPr>
                <w:rFonts w:ascii="Arial" w:hAnsi="Arial" w:cs="Arial"/>
                <w:sz w:val="20"/>
                <w:szCs w:val="20"/>
              </w:rPr>
              <w:t xml:space="preserve"> pomnožene s ponderom </w:t>
            </w:r>
            <w:r w:rsidR="00440248" w:rsidRPr="00357028">
              <w:rPr>
                <w:rFonts w:ascii="Arial" w:hAnsi="Arial" w:cs="Arial"/>
                <w:sz w:val="20"/>
                <w:szCs w:val="20"/>
              </w:rPr>
              <w:t>0.4</w:t>
            </w:r>
          </w:p>
          <w:p w14:paraId="1F74B18D" w14:textId="1FBB4581" w:rsidR="00B05808" w:rsidRPr="00357028" w:rsidRDefault="00B830FE" w:rsidP="00357028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t xml:space="preserve">Studenti koji ne polože kolokvij(e) trebaju polagati ispit. Ispit se sastoji od pisanog i usmenog dijela. </w:t>
            </w:r>
            <w:r w:rsidR="00B45B9C" w:rsidRPr="00357028">
              <w:rPr>
                <w:rFonts w:ascii="Arial" w:hAnsi="Arial" w:cs="Arial"/>
                <w:sz w:val="20"/>
                <w:szCs w:val="20"/>
              </w:rPr>
              <w:t xml:space="preserve">Student je dužan ostvariti minimalno 60% iz pismenog dijela ispita čime ostvaruje pravo da iziđe na usmeni dio ispita. </w:t>
            </w:r>
            <w:r w:rsidRPr="00357028">
              <w:rPr>
                <w:rFonts w:ascii="Arial" w:hAnsi="Arial" w:cs="Arial"/>
                <w:sz w:val="20"/>
                <w:szCs w:val="20"/>
              </w:rPr>
              <w:t xml:space="preserve">Konačna ocjena se u ovom slučaju sastoji od </w:t>
            </w:r>
            <w:r w:rsidR="00D813BE" w:rsidRPr="00357028">
              <w:rPr>
                <w:rFonts w:ascii="Arial" w:hAnsi="Arial" w:cs="Arial"/>
                <w:sz w:val="20"/>
                <w:szCs w:val="20"/>
              </w:rPr>
              <w:t xml:space="preserve">ocjene marketinške simulacije </w:t>
            </w:r>
            <w:r w:rsidR="00440248" w:rsidRPr="00357028">
              <w:rPr>
                <w:rFonts w:ascii="Arial" w:hAnsi="Arial" w:cs="Arial"/>
                <w:sz w:val="20"/>
                <w:szCs w:val="20"/>
              </w:rPr>
              <w:t xml:space="preserve">(40%) </w:t>
            </w:r>
            <w:r w:rsidRPr="00357028">
              <w:rPr>
                <w:rFonts w:ascii="Arial" w:hAnsi="Arial" w:cs="Arial"/>
                <w:sz w:val="20"/>
                <w:szCs w:val="20"/>
              </w:rPr>
              <w:t xml:space="preserve">te </w:t>
            </w:r>
            <w:r w:rsidR="00D813BE" w:rsidRPr="00357028">
              <w:rPr>
                <w:rFonts w:ascii="Arial" w:hAnsi="Arial" w:cs="Arial"/>
                <w:sz w:val="20"/>
                <w:szCs w:val="20"/>
              </w:rPr>
              <w:t xml:space="preserve">ocjene pismenog dijela ispita </w:t>
            </w:r>
            <w:r w:rsidR="00440248" w:rsidRPr="00357028">
              <w:rPr>
                <w:rFonts w:ascii="Arial" w:hAnsi="Arial" w:cs="Arial"/>
                <w:sz w:val="20"/>
                <w:szCs w:val="20"/>
              </w:rPr>
              <w:t xml:space="preserve">(30%) </w:t>
            </w:r>
            <w:r w:rsidRPr="00357028">
              <w:rPr>
                <w:rFonts w:ascii="Arial" w:hAnsi="Arial" w:cs="Arial"/>
                <w:sz w:val="20"/>
                <w:szCs w:val="20"/>
              </w:rPr>
              <w:t xml:space="preserve">i usmenog dijela ispita </w:t>
            </w:r>
            <w:r w:rsidR="00440248" w:rsidRPr="00357028">
              <w:rPr>
                <w:rFonts w:ascii="Arial" w:hAnsi="Arial" w:cs="Arial"/>
                <w:sz w:val="20"/>
                <w:szCs w:val="20"/>
              </w:rPr>
              <w:t>(30%)</w:t>
            </w:r>
            <w:r w:rsidRPr="00357028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4113C4" w:rsidRPr="006308E5" w14:paraId="4A843873" w14:textId="77777777" w:rsidTr="009D0D40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2FB672" w14:textId="77777777" w:rsidR="004113C4" w:rsidRPr="00F93A57" w:rsidRDefault="004113C4" w:rsidP="00043D7C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27725E7" w14:textId="77777777" w:rsidR="004113C4" w:rsidRPr="00F93A57" w:rsidRDefault="004113C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FF5FDBC" w14:textId="77777777" w:rsidR="004113C4" w:rsidRPr="00F93A57" w:rsidRDefault="004113C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395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B140802" w14:textId="77777777" w:rsidR="004113C4" w:rsidRPr="00F93A57" w:rsidRDefault="004113C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4113C4" w:rsidRPr="006308E5" w14:paraId="162836A0" w14:textId="77777777" w:rsidTr="009D0D4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767A34" w14:textId="77777777" w:rsidR="004113C4" w:rsidRPr="00F93A57" w:rsidRDefault="004113C4" w:rsidP="00043D7C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53B0258" w14:textId="77777777" w:rsidR="004113C4" w:rsidRPr="00F93A57" w:rsidRDefault="004113C4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Kotler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P, Keller, K. L., Martinović, M. (2014). </w:t>
            </w:r>
            <w:r w:rsidRPr="00F93A5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Upravljanje marketingom, 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14.izd., Mate i ZŠEM, Zagreb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3D5C18F" w14:textId="77777777" w:rsidR="004113C4" w:rsidRPr="00F93A57" w:rsidRDefault="004113C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  <w:p w14:paraId="4A6F71C0" w14:textId="77777777" w:rsidR="004113C4" w:rsidRPr="00F93A57" w:rsidRDefault="004113C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06BB4AF" w14:textId="77777777" w:rsidR="004113C4" w:rsidRPr="00F93A57" w:rsidRDefault="004113C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95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FF6090" w14:textId="77777777" w:rsidR="004113C4" w:rsidRPr="00F93A57" w:rsidRDefault="004113C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113C4" w:rsidRPr="006308E5" w14:paraId="4C14896D" w14:textId="77777777" w:rsidTr="009D0D4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C46873" w14:textId="77777777" w:rsidR="004113C4" w:rsidRPr="00F93A57" w:rsidRDefault="004113C4" w:rsidP="00043D7C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CE7D2D4" w14:textId="26126498" w:rsidR="004113C4" w:rsidRPr="00357028" w:rsidRDefault="004113C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proofErr w:type="spellStart"/>
            <w:r w:rsidRPr="00357028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>Kotler</w:t>
            </w:r>
            <w:proofErr w:type="spellEnd"/>
            <w:r w:rsidRPr="00357028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 xml:space="preserve">, P. (2001). </w:t>
            </w:r>
            <w:r w:rsidR="00DD758A" w:rsidRPr="00357028">
              <w:rPr>
                <w:rFonts w:ascii="Arial" w:hAnsi="Arial" w:cs="Arial"/>
                <w:b/>
                <w:bCs/>
                <w:strike/>
                <w:color w:val="548DD4" w:themeColor="text2" w:themeTint="99"/>
                <w:sz w:val="20"/>
                <w:szCs w:val="20"/>
              </w:rPr>
              <w:t>Upravljanje marketingom : analiza, planiranje, primjena i kontrola,</w:t>
            </w:r>
            <w:r w:rsidR="00DD758A" w:rsidRPr="00357028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 xml:space="preserve"> </w:t>
            </w:r>
            <w:r w:rsidRPr="00357028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>MATE, Zagreb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48FDAB1" w14:textId="77777777" w:rsidR="004113C4" w:rsidRPr="00357028" w:rsidRDefault="004113C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</w:pPr>
            <w:r w:rsidRPr="00357028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>9</w:t>
            </w:r>
          </w:p>
          <w:p w14:paraId="4DC5A3AC" w14:textId="77777777" w:rsidR="004113C4" w:rsidRPr="00F93A57" w:rsidRDefault="004113C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95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24E290" w14:textId="77777777" w:rsidR="004113C4" w:rsidRPr="00F93A57" w:rsidRDefault="004113C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113C4" w:rsidRPr="006308E5" w14:paraId="334EA8BC" w14:textId="77777777" w:rsidTr="009D0D4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BD691D" w14:textId="77777777" w:rsidR="004113C4" w:rsidRPr="00F93A57" w:rsidRDefault="004113C4" w:rsidP="004113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576721F" w14:textId="23154634" w:rsidR="004113C4" w:rsidRPr="00F93A57" w:rsidRDefault="004113C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F93A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F93A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C050160" w14:textId="023306F8" w:rsidR="004113C4" w:rsidRPr="00F93A57" w:rsidRDefault="004113C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95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12B24A" w14:textId="35E2F9A8" w:rsidR="004113C4" w:rsidRPr="00F93A57" w:rsidRDefault="004113C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</w:p>
        </w:tc>
      </w:tr>
      <w:tr w:rsidR="004113C4" w:rsidRPr="006308E5" w14:paraId="65D3B492" w14:textId="77777777" w:rsidTr="009D0D4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E9E39E" w14:textId="77777777" w:rsidR="004113C4" w:rsidRPr="00F93A57" w:rsidRDefault="004113C4" w:rsidP="004113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CE1BC2" w14:textId="1B983DCD" w:rsidR="004113C4" w:rsidRPr="00F93A57" w:rsidRDefault="005B3762" w:rsidP="004113C4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V</w:t>
            </w:r>
            <w:r w:rsidR="004113C4" w:rsidRPr="00F93A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ježbe na stranicama software-a </w:t>
            </w:r>
            <w:proofErr w:type="spellStart"/>
            <w:r w:rsidR="004113C4" w:rsidRPr="00F93A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Hubro</w:t>
            </w:r>
            <w:proofErr w:type="spellEnd"/>
            <w:r w:rsidR="004113C4" w:rsidRPr="00F93A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Marketing </w:t>
            </w:r>
            <w:proofErr w:type="spellStart"/>
            <w:r w:rsidR="004113C4" w:rsidRPr="00F93A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Simulation</w:t>
            </w:r>
            <w:proofErr w:type="spellEnd"/>
            <w:r w:rsidR="004113C4" w:rsidRPr="00F93A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(studenti imaju pristup putem licence)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90BC8F5" w14:textId="12B1E26A" w:rsidR="004113C4" w:rsidRPr="00F93A57" w:rsidRDefault="004113C4" w:rsidP="004113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95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290C8F" w14:textId="32E64DC9" w:rsidR="004113C4" w:rsidRPr="00F93A57" w:rsidRDefault="004113C4" w:rsidP="004113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HUBRO MARKETING SIMULATION</w:t>
            </w:r>
          </w:p>
        </w:tc>
      </w:tr>
      <w:tr w:rsidR="006308E5" w:rsidRPr="006308E5" w14:paraId="0B141630" w14:textId="77777777" w:rsidTr="009D0D4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7F233B" w14:textId="77777777" w:rsidR="003231D4" w:rsidRPr="00F93A57" w:rsidRDefault="003231D4" w:rsidP="00043D7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64778126" w14:textId="77777777" w:rsidR="003231D4" w:rsidRPr="00F93A57" w:rsidRDefault="003231D4" w:rsidP="00043D7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29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A26C3D" w14:textId="77777777" w:rsidR="002F5C73" w:rsidRPr="00F93A57" w:rsidRDefault="002F5C73" w:rsidP="002F5C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D1F4D69" w14:textId="270DCF3F" w:rsidR="003231D4" w:rsidRDefault="003231D4" w:rsidP="002F5C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Kotler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P., Keller, K. L. (2008) </w:t>
            </w:r>
            <w:r w:rsidRPr="00F93A5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Upravljanje marketingom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, 12.izd, Zagreb, MATE</w:t>
            </w:r>
          </w:p>
          <w:p w14:paraId="57D46F0A" w14:textId="77777777" w:rsidR="00357028" w:rsidRDefault="00357028" w:rsidP="002F5C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A5F5280" w14:textId="45ECC351" w:rsidR="00357028" w:rsidRPr="00357028" w:rsidRDefault="00357028" w:rsidP="002F5C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B050"/>
                <w:sz w:val="20"/>
                <w:szCs w:val="20"/>
              </w:rPr>
            </w:pPr>
            <w:proofErr w:type="spellStart"/>
            <w:r w:rsidRPr="00357028">
              <w:rPr>
                <w:rFonts w:ascii="Arial" w:hAnsi="Arial" w:cs="Arial"/>
                <w:color w:val="00B050"/>
                <w:sz w:val="20"/>
                <w:szCs w:val="20"/>
              </w:rPr>
              <w:t>Kotler</w:t>
            </w:r>
            <w:proofErr w:type="spellEnd"/>
            <w:r w:rsidRPr="00357028">
              <w:rPr>
                <w:rFonts w:ascii="Arial" w:hAnsi="Arial" w:cs="Arial"/>
                <w:color w:val="00B050"/>
                <w:sz w:val="20"/>
                <w:szCs w:val="20"/>
              </w:rPr>
              <w:t xml:space="preserve">, P. (2001). </w:t>
            </w:r>
            <w:r w:rsidRPr="00357028"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>Upravljanje marketingom : analiza, planiranje, primjena i kontrola,</w:t>
            </w:r>
            <w:r w:rsidRPr="00357028">
              <w:rPr>
                <w:rFonts w:ascii="Arial" w:hAnsi="Arial" w:cs="Arial"/>
                <w:color w:val="00B050"/>
                <w:sz w:val="20"/>
                <w:szCs w:val="20"/>
              </w:rPr>
              <w:t xml:space="preserve"> MATE, Zagreb</w:t>
            </w:r>
          </w:p>
          <w:p w14:paraId="04E9622E" w14:textId="77777777" w:rsidR="00663154" w:rsidRPr="00F93A57" w:rsidRDefault="00663154" w:rsidP="002F5C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868388F" w14:textId="77777777" w:rsidR="003231D4" w:rsidRPr="00F93A57" w:rsidRDefault="003231D4" w:rsidP="002F5C73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Previšić, J. i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Ozretić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Došen, Đ. (urednici) (2004),</w:t>
            </w:r>
            <w:r w:rsidRPr="00F93A5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Marketing, 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Zagreb,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Adverta</w:t>
            </w:r>
            <w:proofErr w:type="spellEnd"/>
          </w:p>
          <w:p w14:paraId="214E821E" w14:textId="77777777" w:rsidR="00A74A52" w:rsidRPr="00F93A57" w:rsidRDefault="00A74A52" w:rsidP="00A74A52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14:paraId="5BE28D44" w14:textId="77777777" w:rsidR="00A1784C" w:rsidRPr="00F93A57" w:rsidRDefault="00A1784C" w:rsidP="00A1784C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Miočević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, D., &amp; Crnjak-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Karanović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, B. (2012).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The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mediating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role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of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key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supplier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relationship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management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practices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on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supply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chain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orientation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—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The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organizational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buying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effectiveness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link. </w:t>
            </w:r>
            <w:proofErr w:type="spellStart"/>
            <w:r w:rsidRPr="00F93A57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eastAsia="hr-HR"/>
              </w:rPr>
              <w:t>Industrial</w:t>
            </w:r>
            <w:proofErr w:type="spellEnd"/>
            <w:r w:rsidRPr="00F93A57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eastAsia="hr-HR"/>
              </w:rPr>
              <w:t xml:space="preserve"> Marketing Management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, Vol. </w:t>
            </w:r>
            <w:r w:rsidRPr="00F93A57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eastAsia="hr-HR"/>
              </w:rPr>
              <w:t>41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, br. 1, str. 115-124.</w:t>
            </w:r>
          </w:p>
          <w:p w14:paraId="1D5257C6" w14:textId="77777777" w:rsidR="00A74A52" w:rsidRPr="00F93A57" w:rsidRDefault="00A74A52" w:rsidP="00A74A52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14:paraId="7AFE1A3F" w14:textId="084A7082" w:rsidR="00D53EEE" w:rsidRPr="00F93A57" w:rsidRDefault="00254B9D" w:rsidP="003F6C07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Poslovni slučaj</w:t>
            </w:r>
            <w:r w:rsidR="006F5011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evi i vijesti s portala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Poslovni dnevnik (</w:t>
            </w:r>
            <w:r w:rsidR="00C81313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www.poslovni.hr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 w:rsidR="00C81313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Lider (</w:t>
            </w:r>
            <w:r w:rsidR="00C81313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www.liderpress.hr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 w:rsidR="00C81313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="00D53EEE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Ja Trgovac (</w:t>
            </w:r>
            <w:r w:rsidR="00C81313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www.jatrgovac.com</w:t>
            </w:r>
            <w:r w:rsidR="00D53EEE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 w:rsidR="00C81313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="00D53EEE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Progressive magazine (</w:t>
            </w:r>
            <w:hyperlink r:id="rId8" w:history="1">
              <w:r w:rsidR="00446527" w:rsidRPr="00F93A57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http://www.progressive.com.hr/</w:t>
              </w:r>
            </w:hyperlink>
            <w:r w:rsidR="00D53EEE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 w:rsidR="008E52C3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="008E52C3" w:rsidRPr="008E52C3">
              <w:rPr>
                <w:rFonts w:ascii="Arial" w:hAnsi="Arial" w:cs="Arial"/>
                <w:color w:val="00B050"/>
                <w:sz w:val="20"/>
                <w:szCs w:val="20"/>
              </w:rPr>
              <w:t xml:space="preserve"> Wall Street Journal, Financial Times, Forbes, American Marketing </w:t>
            </w:r>
            <w:proofErr w:type="spellStart"/>
            <w:r w:rsidR="008E52C3" w:rsidRPr="008E52C3">
              <w:rPr>
                <w:rFonts w:ascii="Arial" w:hAnsi="Arial" w:cs="Arial"/>
                <w:color w:val="00B050"/>
                <w:sz w:val="20"/>
                <w:szCs w:val="20"/>
              </w:rPr>
              <w:t>Association</w:t>
            </w:r>
            <w:proofErr w:type="spellEnd"/>
            <w:r w:rsidR="008E52C3" w:rsidRPr="008E52C3">
              <w:rPr>
                <w:rFonts w:ascii="Arial" w:hAnsi="Arial" w:cs="Arial"/>
                <w:color w:val="00B050"/>
                <w:sz w:val="20"/>
                <w:szCs w:val="20"/>
              </w:rPr>
              <w:t>, Bloomberg</w:t>
            </w:r>
            <w:r w:rsidR="00270A48">
              <w:rPr>
                <w:rFonts w:ascii="Arial" w:hAnsi="Arial" w:cs="Arial"/>
                <w:color w:val="00B050"/>
                <w:sz w:val="20"/>
                <w:szCs w:val="20"/>
              </w:rPr>
              <w:t xml:space="preserve">, </w:t>
            </w:r>
            <w:proofErr w:type="spellStart"/>
            <w:r w:rsidR="00270A48">
              <w:rPr>
                <w:rFonts w:ascii="Arial" w:hAnsi="Arial" w:cs="Arial"/>
                <w:color w:val="00B050"/>
                <w:sz w:val="20"/>
                <w:szCs w:val="20"/>
              </w:rPr>
              <w:t>McKinsey</w:t>
            </w:r>
            <w:proofErr w:type="spellEnd"/>
            <w:r w:rsidR="00270A48">
              <w:rPr>
                <w:rFonts w:ascii="Arial" w:hAnsi="Arial" w:cs="Arial"/>
                <w:color w:val="00B050"/>
                <w:sz w:val="20"/>
                <w:szCs w:val="20"/>
              </w:rPr>
              <w:t xml:space="preserve"> &amp; Company i Boston </w:t>
            </w:r>
            <w:proofErr w:type="spellStart"/>
            <w:r w:rsidR="00270A48">
              <w:rPr>
                <w:rFonts w:ascii="Arial" w:hAnsi="Arial" w:cs="Arial"/>
                <w:color w:val="00B050"/>
                <w:sz w:val="20"/>
                <w:szCs w:val="20"/>
              </w:rPr>
              <w:t>Consulting</w:t>
            </w:r>
            <w:proofErr w:type="spellEnd"/>
            <w:r w:rsidR="00270A48">
              <w:rPr>
                <w:rFonts w:ascii="Arial" w:hAnsi="Arial" w:cs="Arial"/>
                <w:color w:val="00B050"/>
                <w:sz w:val="20"/>
                <w:szCs w:val="20"/>
              </w:rPr>
              <w:t xml:space="preserve"> Group (BCG).</w:t>
            </w:r>
          </w:p>
          <w:p w14:paraId="2D0BF052" w14:textId="77777777" w:rsidR="00446527" w:rsidRPr="00F93A57" w:rsidRDefault="00446527" w:rsidP="003F6C07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141E27E" w14:textId="5639BD04" w:rsidR="00F774D1" w:rsidRPr="00F93A57" w:rsidRDefault="00F774D1" w:rsidP="003F6C07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Poslovni slučajevi i vijesti s Harvard Business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Publishing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portala (</w:t>
            </w:r>
            <w:hyperlink r:id="rId9" w:history="1">
              <w:r w:rsidR="00446527" w:rsidRPr="00F93A57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https://hbsp.harvard.edu/home/</w:t>
              </w:r>
            </w:hyperlink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 </w:t>
            </w:r>
          </w:p>
          <w:p w14:paraId="00151AA6" w14:textId="44ABFDC3" w:rsidR="00446527" w:rsidRPr="00F93A57" w:rsidRDefault="00446527" w:rsidP="003F6C07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33092C" w14:textId="6CBBD2C8" w:rsidR="00446527" w:rsidRPr="00F93A57" w:rsidRDefault="00446527" w:rsidP="003F6C07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Dokumentarac '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Naked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Brand' (</w:t>
            </w:r>
            <w:hyperlink r:id="rId10" w:history="1">
              <w:r w:rsidRPr="00F93A57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https://www.youtube.com/watch?v=JZtcOmFK-rk</w:t>
              </w:r>
            </w:hyperlink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 w:rsidR="00654FAF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</w:t>
            </w:r>
          </w:p>
          <w:p w14:paraId="7F93D462" w14:textId="77777777" w:rsidR="00446527" w:rsidRPr="00F93A57" w:rsidRDefault="00446527" w:rsidP="003F6C07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FDA56F1" w14:textId="77777777" w:rsidR="006A6503" w:rsidRPr="00F93A57" w:rsidRDefault="006A6503" w:rsidP="003F6C07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Samostalno oblikovani/pripremljeni poslovni slučajevi i zadaci od strane nastavnika</w:t>
            </w:r>
          </w:p>
          <w:p w14:paraId="46461EB0" w14:textId="77777777" w:rsidR="00A74A52" w:rsidRPr="00F93A57" w:rsidRDefault="00A74A52" w:rsidP="00A74A52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6308E5" w:rsidRPr="006308E5" w14:paraId="33147B51" w14:textId="77777777" w:rsidTr="009D0D4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A3F785" w14:textId="77777777" w:rsidR="003231D4" w:rsidRPr="00F93A57" w:rsidRDefault="003231D4" w:rsidP="00043D7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429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5B791D" w14:textId="77777777" w:rsidR="003231D4" w:rsidRPr="00F93A57" w:rsidRDefault="003231D4" w:rsidP="00043D7C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Praćenje pohađanja nastave i izvršenja ostalih obveza studenata (nastavnik)</w:t>
            </w:r>
          </w:p>
          <w:p w14:paraId="25423889" w14:textId="77777777" w:rsidR="003231D4" w:rsidRPr="00F93A57" w:rsidRDefault="003231D4" w:rsidP="00043D7C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787FA1EE" w14:textId="77777777" w:rsidR="003231D4" w:rsidRPr="00F93A57" w:rsidRDefault="003231D4" w:rsidP="00043D7C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53741036" w14:textId="77777777" w:rsidR="003231D4" w:rsidRPr="00F93A57" w:rsidRDefault="003231D4" w:rsidP="00043D7C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69EBF0F" w14:textId="77777777" w:rsidR="003231D4" w:rsidRPr="00F93A57" w:rsidRDefault="003231D4" w:rsidP="00043D7C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/>
                <w:bCs/>
                <w:i/>
                <w:iCs/>
                <w:color w:val="000000" w:themeColor="text1"/>
              </w:rPr>
            </w:pPr>
            <w:r w:rsidRPr="00F93A57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6308E5" w:rsidRPr="006308E5" w14:paraId="14CB666A" w14:textId="77777777" w:rsidTr="009D0D4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CB963D" w14:textId="77777777" w:rsidR="003231D4" w:rsidRPr="00F93A57" w:rsidRDefault="003231D4" w:rsidP="00043D7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429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4F6466" w14:textId="77777777" w:rsidR="003231D4" w:rsidRPr="00F93A57" w:rsidRDefault="00E8218E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231D4"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231D4"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231D4"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231D4"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231D4"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18338978" w14:textId="77777777" w:rsidR="00615E4C" w:rsidRPr="006308E5" w:rsidRDefault="00615E4C" w:rsidP="00DD758A"/>
    <w:sectPr w:rsidR="00615E4C" w:rsidRPr="006308E5" w:rsidSect="00E8218E">
      <w:footerReference w:type="default" r:id="rId1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34A2A" w14:textId="77777777" w:rsidR="004E0B01" w:rsidRDefault="004E0B01" w:rsidP="006308E5">
      <w:pPr>
        <w:spacing w:after="0" w:line="240" w:lineRule="auto"/>
      </w:pPr>
      <w:r>
        <w:separator/>
      </w:r>
    </w:p>
  </w:endnote>
  <w:endnote w:type="continuationSeparator" w:id="0">
    <w:p w14:paraId="64D4DE8A" w14:textId="77777777" w:rsidR="004E0B01" w:rsidRDefault="004E0B01" w:rsidP="00630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04620" w14:textId="77777777" w:rsidR="00F93A57" w:rsidRDefault="00F93A57" w:rsidP="00F93A57">
    <w:pPr>
      <w:pStyle w:val="Podnoje"/>
      <w:rPr>
        <w:rFonts w:eastAsia="Times New Roman"/>
      </w:rPr>
    </w:pPr>
    <w:r>
      <w:t>2020./2021. 01/12/20 – 40.Sj. FV</w:t>
    </w:r>
  </w:p>
  <w:p w14:paraId="7649FAA7" w14:textId="77777777" w:rsidR="00F93A57" w:rsidRDefault="00F93A5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93D74" w14:textId="77777777" w:rsidR="004E0B01" w:rsidRDefault="004E0B01" w:rsidP="006308E5">
      <w:pPr>
        <w:spacing w:after="0" w:line="240" w:lineRule="auto"/>
      </w:pPr>
      <w:r>
        <w:separator/>
      </w:r>
    </w:p>
  </w:footnote>
  <w:footnote w:type="continuationSeparator" w:id="0">
    <w:p w14:paraId="38E6B153" w14:textId="77777777" w:rsidR="004E0B01" w:rsidRDefault="004E0B01" w:rsidP="006308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24C31"/>
    <w:multiLevelType w:val="hybridMultilevel"/>
    <w:tmpl w:val="E7647970"/>
    <w:lvl w:ilvl="0" w:tplc="39C0E2D0">
      <w:start w:val="8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EB212F"/>
    <w:multiLevelType w:val="hybridMultilevel"/>
    <w:tmpl w:val="82C40B1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C1588A"/>
    <w:multiLevelType w:val="hybridMultilevel"/>
    <w:tmpl w:val="B5FC3C10"/>
    <w:lvl w:ilvl="0" w:tplc="900A5D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3ABB5440"/>
    <w:multiLevelType w:val="hybridMultilevel"/>
    <w:tmpl w:val="D73EFC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142079"/>
    <w:multiLevelType w:val="hybridMultilevel"/>
    <w:tmpl w:val="E3723F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 w15:restartNumberingAfterBreak="0">
    <w:nsid w:val="742B5BF1"/>
    <w:multiLevelType w:val="hybridMultilevel"/>
    <w:tmpl w:val="22906B6C"/>
    <w:lvl w:ilvl="0" w:tplc="7AB880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76923C" w:themeColor="accent3" w:themeShade="BF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B955A8"/>
    <w:multiLevelType w:val="hybridMultilevel"/>
    <w:tmpl w:val="EE724F7C"/>
    <w:lvl w:ilvl="0" w:tplc="454614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5225279">
    <w:abstractNumId w:val="7"/>
  </w:num>
  <w:num w:numId="2" w16cid:durableId="1359041283">
    <w:abstractNumId w:val="6"/>
  </w:num>
  <w:num w:numId="3" w16cid:durableId="907155084">
    <w:abstractNumId w:val="9"/>
  </w:num>
  <w:num w:numId="4" w16cid:durableId="2126804556">
    <w:abstractNumId w:val="5"/>
  </w:num>
  <w:num w:numId="5" w16cid:durableId="881093711">
    <w:abstractNumId w:val="1"/>
  </w:num>
  <w:num w:numId="6" w16cid:durableId="1277832147">
    <w:abstractNumId w:val="3"/>
  </w:num>
  <w:num w:numId="7" w16cid:durableId="1035808201">
    <w:abstractNumId w:val="0"/>
  </w:num>
  <w:num w:numId="8" w16cid:durableId="2086680174">
    <w:abstractNumId w:val="2"/>
  </w:num>
  <w:num w:numId="9" w16cid:durableId="1037967475">
    <w:abstractNumId w:val="4"/>
  </w:num>
  <w:num w:numId="10" w16cid:durableId="38804056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AwMjE0t7SwtDCyNDJR0lEKTi0uzszPAykwrAUAI9oNXSwAAAA="/>
  </w:docVars>
  <w:rsids>
    <w:rsidRoot w:val="003231D4"/>
    <w:rsid w:val="0000402D"/>
    <w:rsid w:val="0001784E"/>
    <w:rsid w:val="00020B15"/>
    <w:rsid w:val="00061718"/>
    <w:rsid w:val="00080AA0"/>
    <w:rsid w:val="000810E8"/>
    <w:rsid w:val="000960F9"/>
    <w:rsid w:val="000A57A5"/>
    <w:rsid w:val="000B440D"/>
    <w:rsid w:val="000C374B"/>
    <w:rsid w:val="000E77FE"/>
    <w:rsid w:val="000F5DFE"/>
    <w:rsid w:val="00120E38"/>
    <w:rsid w:val="00121FEF"/>
    <w:rsid w:val="00122AC4"/>
    <w:rsid w:val="00144398"/>
    <w:rsid w:val="00145784"/>
    <w:rsid w:val="00145F9A"/>
    <w:rsid w:val="00151E53"/>
    <w:rsid w:val="001566F5"/>
    <w:rsid w:val="001818AB"/>
    <w:rsid w:val="00181D76"/>
    <w:rsid w:val="001878DE"/>
    <w:rsid w:val="001B3833"/>
    <w:rsid w:val="001D1071"/>
    <w:rsid w:val="001D7D96"/>
    <w:rsid w:val="001F0CB1"/>
    <w:rsid w:val="002029C0"/>
    <w:rsid w:val="00203398"/>
    <w:rsid w:val="00220552"/>
    <w:rsid w:val="002238D9"/>
    <w:rsid w:val="002279B0"/>
    <w:rsid w:val="0023234C"/>
    <w:rsid w:val="00254B9D"/>
    <w:rsid w:val="00270A48"/>
    <w:rsid w:val="0027186A"/>
    <w:rsid w:val="0028513C"/>
    <w:rsid w:val="002A4314"/>
    <w:rsid w:val="002B73A6"/>
    <w:rsid w:val="002C4A37"/>
    <w:rsid w:val="002C5D38"/>
    <w:rsid w:val="002F5C73"/>
    <w:rsid w:val="0031486B"/>
    <w:rsid w:val="00316543"/>
    <w:rsid w:val="003203AF"/>
    <w:rsid w:val="003231D4"/>
    <w:rsid w:val="00326A53"/>
    <w:rsid w:val="00343E97"/>
    <w:rsid w:val="003461EF"/>
    <w:rsid w:val="00347264"/>
    <w:rsid w:val="00356F5D"/>
    <w:rsid w:val="00357028"/>
    <w:rsid w:val="00361FF6"/>
    <w:rsid w:val="00380967"/>
    <w:rsid w:val="003A171D"/>
    <w:rsid w:val="003C2BDA"/>
    <w:rsid w:val="003D1DF9"/>
    <w:rsid w:val="003D41A3"/>
    <w:rsid w:val="003D6735"/>
    <w:rsid w:val="003F3016"/>
    <w:rsid w:val="003F6C07"/>
    <w:rsid w:val="00406CD9"/>
    <w:rsid w:val="004113C4"/>
    <w:rsid w:val="004335EE"/>
    <w:rsid w:val="00440248"/>
    <w:rsid w:val="00446527"/>
    <w:rsid w:val="00464239"/>
    <w:rsid w:val="00477638"/>
    <w:rsid w:val="00485B9C"/>
    <w:rsid w:val="004E0B01"/>
    <w:rsid w:val="004E52EB"/>
    <w:rsid w:val="005239C8"/>
    <w:rsid w:val="00526D5A"/>
    <w:rsid w:val="00531852"/>
    <w:rsid w:val="0055312C"/>
    <w:rsid w:val="00575600"/>
    <w:rsid w:val="00575DB0"/>
    <w:rsid w:val="00576C71"/>
    <w:rsid w:val="005843B1"/>
    <w:rsid w:val="00586FB6"/>
    <w:rsid w:val="005B3762"/>
    <w:rsid w:val="005D223D"/>
    <w:rsid w:val="005E3060"/>
    <w:rsid w:val="005E64E3"/>
    <w:rsid w:val="006068BD"/>
    <w:rsid w:val="00610ADE"/>
    <w:rsid w:val="00614233"/>
    <w:rsid w:val="00615E4C"/>
    <w:rsid w:val="006162F6"/>
    <w:rsid w:val="006308E5"/>
    <w:rsid w:val="00635F11"/>
    <w:rsid w:val="006403B8"/>
    <w:rsid w:val="0065321B"/>
    <w:rsid w:val="00654FAF"/>
    <w:rsid w:val="00663154"/>
    <w:rsid w:val="00690005"/>
    <w:rsid w:val="006957D4"/>
    <w:rsid w:val="006A6503"/>
    <w:rsid w:val="006B6090"/>
    <w:rsid w:val="006C13CF"/>
    <w:rsid w:val="006C3890"/>
    <w:rsid w:val="006D1EA4"/>
    <w:rsid w:val="006E6ED0"/>
    <w:rsid w:val="006F2DCC"/>
    <w:rsid w:val="006F5011"/>
    <w:rsid w:val="006F6F03"/>
    <w:rsid w:val="00753FE6"/>
    <w:rsid w:val="00757A2A"/>
    <w:rsid w:val="00783E25"/>
    <w:rsid w:val="007B08AF"/>
    <w:rsid w:val="007B57E8"/>
    <w:rsid w:val="007C20D8"/>
    <w:rsid w:val="007C4289"/>
    <w:rsid w:val="007E1161"/>
    <w:rsid w:val="00806FEC"/>
    <w:rsid w:val="00835611"/>
    <w:rsid w:val="008477CA"/>
    <w:rsid w:val="00847ABB"/>
    <w:rsid w:val="008574A0"/>
    <w:rsid w:val="00861EA0"/>
    <w:rsid w:val="0087063A"/>
    <w:rsid w:val="00876540"/>
    <w:rsid w:val="00881916"/>
    <w:rsid w:val="008832E9"/>
    <w:rsid w:val="008842F8"/>
    <w:rsid w:val="00891A78"/>
    <w:rsid w:val="008A1610"/>
    <w:rsid w:val="008A1D91"/>
    <w:rsid w:val="008C1EAE"/>
    <w:rsid w:val="008D0298"/>
    <w:rsid w:val="008E52C3"/>
    <w:rsid w:val="00911946"/>
    <w:rsid w:val="00916F6A"/>
    <w:rsid w:val="0093641B"/>
    <w:rsid w:val="0093739A"/>
    <w:rsid w:val="00961A08"/>
    <w:rsid w:val="00970DF7"/>
    <w:rsid w:val="009712B0"/>
    <w:rsid w:val="00985478"/>
    <w:rsid w:val="009A3935"/>
    <w:rsid w:val="009A7D02"/>
    <w:rsid w:val="009B06E2"/>
    <w:rsid w:val="009C502F"/>
    <w:rsid w:val="009D0D40"/>
    <w:rsid w:val="009D45A4"/>
    <w:rsid w:val="009E4389"/>
    <w:rsid w:val="00A1784C"/>
    <w:rsid w:val="00A4626B"/>
    <w:rsid w:val="00A52163"/>
    <w:rsid w:val="00A716E7"/>
    <w:rsid w:val="00A74A52"/>
    <w:rsid w:val="00A74B55"/>
    <w:rsid w:val="00A97142"/>
    <w:rsid w:val="00AB5B52"/>
    <w:rsid w:val="00AB6DEB"/>
    <w:rsid w:val="00AE64BC"/>
    <w:rsid w:val="00AF306F"/>
    <w:rsid w:val="00AF740C"/>
    <w:rsid w:val="00B05808"/>
    <w:rsid w:val="00B2029C"/>
    <w:rsid w:val="00B336D2"/>
    <w:rsid w:val="00B45B9C"/>
    <w:rsid w:val="00B478EE"/>
    <w:rsid w:val="00B61DA2"/>
    <w:rsid w:val="00B63B21"/>
    <w:rsid w:val="00B830FE"/>
    <w:rsid w:val="00B83D71"/>
    <w:rsid w:val="00BA4DB0"/>
    <w:rsid w:val="00BB4DC9"/>
    <w:rsid w:val="00BB61FE"/>
    <w:rsid w:val="00BD1A34"/>
    <w:rsid w:val="00C01209"/>
    <w:rsid w:val="00C06DC2"/>
    <w:rsid w:val="00C72445"/>
    <w:rsid w:val="00C804C0"/>
    <w:rsid w:val="00C81313"/>
    <w:rsid w:val="00C903D2"/>
    <w:rsid w:val="00CA40BC"/>
    <w:rsid w:val="00CA56F2"/>
    <w:rsid w:val="00CB5F19"/>
    <w:rsid w:val="00CB7957"/>
    <w:rsid w:val="00CD6C3F"/>
    <w:rsid w:val="00CE4D11"/>
    <w:rsid w:val="00CE6EE9"/>
    <w:rsid w:val="00CF772E"/>
    <w:rsid w:val="00D24ADB"/>
    <w:rsid w:val="00D267A7"/>
    <w:rsid w:val="00D46252"/>
    <w:rsid w:val="00D53EEE"/>
    <w:rsid w:val="00D75588"/>
    <w:rsid w:val="00D77947"/>
    <w:rsid w:val="00D813BE"/>
    <w:rsid w:val="00D95294"/>
    <w:rsid w:val="00D95BB6"/>
    <w:rsid w:val="00DC125B"/>
    <w:rsid w:val="00DD6236"/>
    <w:rsid w:val="00DD758A"/>
    <w:rsid w:val="00DE470B"/>
    <w:rsid w:val="00E00183"/>
    <w:rsid w:val="00E049F2"/>
    <w:rsid w:val="00E3263A"/>
    <w:rsid w:val="00E37057"/>
    <w:rsid w:val="00E4132C"/>
    <w:rsid w:val="00E46014"/>
    <w:rsid w:val="00E557B3"/>
    <w:rsid w:val="00E73F91"/>
    <w:rsid w:val="00E8218E"/>
    <w:rsid w:val="00EA0EFD"/>
    <w:rsid w:val="00EA711B"/>
    <w:rsid w:val="00ED1C8F"/>
    <w:rsid w:val="00ED22FB"/>
    <w:rsid w:val="00F05CD5"/>
    <w:rsid w:val="00F14914"/>
    <w:rsid w:val="00F23CB2"/>
    <w:rsid w:val="00F255B2"/>
    <w:rsid w:val="00F521AC"/>
    <w:rsid w:val="00F73000"/>
    <w:rsid w:val="00F774D1"/>
    <w:rsid w:val="00F81224"/>
    <w:rsid w:val="00F91772"/>
    <w:rsid w:val="00F93A57"/>
    <w:rsid w:val="00FA7BAE"/>
    <w:rsid w:val="00FB6370"/>
    <w:rsid w:val="00FE20F7"/>
    <w:rsid w:val="00FE2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31EA3"/>
  <w15:docId w15:val="{9C4E43CC-7FE5-4C7A-B806-07DAFF2E8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31D4"/>
    <w:rPr>
      <w:rFonts w:ascii="Calibri" w:eastAsia="Calibri" w:hAnsi="Calibri" w:cs="Times New Roman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231D4"/>
    <w:pPr>
      <w:ind w:left="720"/>
      <w:contextualSpacing/>
    </w:pPr>
  </w:style>
  <w:style w:type="paragraph" w:customStyle="1" w:styleId="FieldText">
    <w:name w:val="Field Text"/>
    <w:basedOn w:val="Normal"/>
    <w:rsid w:val="003231D4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3231D4"/>
    <w:rPr>
      <w:rFonts w:cs="Times New Roman"/>
      <w:b/>
      <w:bCs/>
    </w:rPr>
  </w:style>
  <w:style w:type="character" w:styleId="Referencakomentara">
    <w:name w:val="annotation reference"/>
    <w:basedOn w:val="Zadanifontodlomka"/>
    <w:uiPriority w:val="99"/>
    <w:semiHidden/>
    <w:unhideWhenUsed/>
    <w:rsid w:val="0031486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31486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31486B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31486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31486B"/>
    <w:rPr>
      <w:rFonts w:ascii="Calibri" w:eastAsia="Calibri" w:hAnsi="Calibri" w:cs="Times New Roman"/>
      <w:b/>
      <w:bCs/>
      <w:sz w:val="20"/>
      <w:szCs w:val="20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148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1486B"/>
    <w:rPr>
      <w:rFonts w:ascii="Segoe UI" w:eastAsia="Calibri" w:hAnsi="Segoe UI" w:cs="Segoe UI"/>
      <w:sz w:val="18"/>
      <w:szCs w:val="18"/>
      <w:lang w:val="hr-HR"/>
    </w:rPr>
  </w:style>
  <w:style w:type="character" w:styleId="Hiperveza">
    <w:name w:val="Hyperlink"/>
    <w:basedOn w:val="Zadanifontodlomka"/>
    <w:uiPriority w:val="99"/>
    <w:unhideWhenUsed/>
    <w:rsid w:val="00254B9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630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308E5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630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308E5"/>
    <w:rPr>
      <w:rFonts w:ascii="Calibri" w:eastAsia="Calibri" w:hAnsi="Calibri" w:cs="Times New Roman"/>
      <w:lang w:val="hr-HR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4465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8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gressive.com.hr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watch?v=JZtcOmFK-rk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hbsp.harvard.edu/hom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82C4B-C06F-4E54-A963-B0D6CB39C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1852</Words>
  <Characters>10562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385918972988</cp:lastModifiedBy>
  <cp:revision>2</cp:revision>
  <cp:lastPrinted>2018-10-09T12:33:00Z</cp:lastPrinted>
  <dcterms:created xsi:type="dcterms:W3CDTF">2022-09-28T07:36:00Z</dcterms:created>
  <dcterms:modified xsi:type="dcterms:W3CDTF">2022-09-28T07:36:00Z</dcterms:modified>
</cp:coreProperties>
</file>